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ABBEF" w14:textId="77777777" w:rsidR="00745193" w:rsidRDefault="00745193" w:rsidP="00F13497">
      <w:pPr>
        <w:pStyle w:val="p1"/>
        <w:rPr>
          <w:b/>
          <w:bCs/>
        </w:rPr>
      </w:pPr>
    </w:p>
    <w:p w14:paraId="2E682A86" w14:textId="77777777" w:rsidR="00745193" w:rsidRPr="00745193" w:rsidRDefault="00745193" w:rsidP="00745193">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bookmarkStart w:id="1" w:name="OLE_LINK10"/>
      <w:r w:rsidRPr="00745193">
        <w:rPr>
          <w:b/>
          <w:color w:val="0070C0"/>
          <w:sz w:val="32"/>
          <w:szCs w:val="32"/>
          <w14:textOutline w14:w="9525" w14:cap="rnd" w14:cmpd="sng" w14:algn="ctr">
            <w14:solidFill>
              <w14:srgbClr w14:val="FF0000"/>
            </w14:solidFill>
            <w14:prstDash w14:val="solid"/>
            <w14:bevel/>
          </w14:textOutline>
        </w:rPr>
        <w:t>Спасение Спасителей</w:t>
      </w:r>
    </w:p>
    <w:p w14:paraId="6D341D42" w14:textId="46D46646" w:rsidR="00745193" w:rsidRPr="00745193" w:rsidRDefault="00745193" w:rsidP="00745193">
      <w:pPr>
        <w:spacing w:after="0" w:line="240" w:lineRule="auto"/>
        <w:ind w:firstLine="578"/>
        <w:jc w:val="center"/>
        <w:rPr>
          <w:b/>
          <w:color w:val="0070C0"/>
          <w:szCs w:val="28"/>
          <w14:textOutline w14:w="9525" w14:cap="rnd" w14:cmpd="sng" w14:algn="ctr">
            <w14:solidFill>
              <w14:srgbClr w14:val="FF0000"/>
            </w14:solidFill>
            <w14:prstDash w14:val="solid"/>
            <w14:bevel/>
          </w14:textOutline>
        </w:rPr>
      </w:pPr>
      <w:r w:rsidRPr="00745193">
        <w:rPr>
          <w:b/>
          <w:color w:val="0070C0"/>
          <w:szCs w:val="28"/>
          <w14:textOutline w14:w="9525" w14:cap="rnd" w14:cmpd="sng" w14:algn="ctr">
            <w14:solidFill>
              <w14:srgbClr w14:val="FF0000"/>
            </w14:solidFill>
            <w14:prstDash w14:val="solid"/>
            <w14:bevel/>
          </w14:textOutline>
        </w:rPr>
        <w:t>(11</w:t>
      </w:r>
      <w:r w:rsidR="00690FE3">
        <w:rPr>
          <w:b/>
          <w:color w:val="0070C0"/>
          <w:szCs w:val="28"/>
          <w14:textOutline w14:w="9525" w14:cap="rnd" w14:cmpd="sng" w14:algn="ctr">
            <w14:solidFill>
              <w14:srgbClr w14:val="FF0000"/>
            </w14:solidFill>
            <w14:prstDash w14:val="solid"/>
            <w14:bevel/>
          </w14:textOutline>
        </w:rPr>
        <w:t>3</w:t>
      </w:r>
      <w:r w:rsidRPr="00745193">
        <w:rPr>
          <w:b/>
          <w:color w:val="0070C0"/>
          <w:szCs w:val="28"/>
          <w14:textOutline w14:w="9525" w14:cap="rnd" w14:cmpd="sng" w14:algn="ctr">
            <w14:solidFill>
              <w14:srgbClr w14:val="FF0000"/>
            </w14:solidFill>
            <w14:prstDash w14:val="solid"/>
            <w14:bevel/>
          </w14:textOutline>
        </w:rPr>
        <w:t>_серия 369)</w:t>
      </w:r>
    </w:p>
    <w:bookmarkEnd w:id="0"/>
    <w:p w14:paraId="0353713B" w14:textId="77777777" w:rsidR="00745193" w:rsidRPr="00745193" w:rsidRDefault="00745193" w:rsidP="00745193">
      <w:pPr>
        <w:spacing w:after="0" w:line="240" w:lineRule="auto"/>
        <w:jc w:val="center"/>
        <w:rPr>
          <w:b/>
          <w:color w:val="0070C0"/>
          <w:szCs w:val="28"/>
          <w14:textOutline w14:w="9525" w14:cap="rnd" w14:cmpd="sng" w14:algn="ctr">
            <w14:solidFill>
              <w14:srgbClr w14:val="FF0000"/>
            </w14:solidFill>
            <w14:prstDash w14:val="solid"/>
            <w14:bevel/>
          </w14:textOutline>
        </w:rPr>
      </w:pPr>
      <w:r w:rsidRPr="00745193">
        <w:rPr>
          <w:b/>
          <w:color w:val="0070C0"/>
          <w:szCs w:val="28"/>
          <w14:textOutline w14:w="9525" w14:cap="rnd" w14:cmpd="sng" w14:algn="ctr">
            <w14:solidFill>
              <w14:srgbClr w14:val="FF0000"/>
            </w14:solidFill>
            <w14:prstDash w14:val="solid"/>
            <w14:bevel/>
          </w14:textOutline>
        </w:rPr>
        <w:t>Проект 369</w:t>
      </w:r>
      <w:bookmarkStart w:id="2" w:name="OLE_LINK2"/>
    </w:p>
    <w:p w14:paraId="6B65305C" w14:textId="1213C76A" w:rsidR="00745193" w:rsidRDefault="00745193" w:rsidP="00657E8A">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657E8A">
        <w:rPr>
          <w:b/>
          <w:color w:val="0070C0"/>
          <w:sz w:val="32"/>
          <w:szCs w:val="32"/>
          <w14:textOutline w14:w="9525" w14:cap="rnd" w14:cmpd="sng" w14:algn="ctr">
            <w14:solidFill>
              <w14:srgbClr w14:val="FF0000"/>
            </w14:solidFill>
            <w14:prstDash w14:val="solid"/>
            <w14:bevel/>
          </w14:textOutline>
        </w:rPr>
        <w:t xml:space="preserve">НЕстатьи – За пределами </w:t>
      </w:r>
      <w:bookmarkEnd w:id="2"/>
      <w:r w:rsidRPr="00657E8A">
        <w:rPr>
          <w:b/>
          <w:color w:val="0070C0"/>
          <w:sz w:val="32"/>
          <w:szCs w:val="32"/>
          <w14:textOutline w14:w="9525" w14:cap="rnd" w14:cmpd="sng" w14:algn="ctr">
            <w14:solidFill>
              <w14:srgbClr w14:val="FF0000"/>
            </w14:solidFill>
            <w14:prstDash w14:val="solid"/>
            <w14:bevel/>
          </w14:textOutline>
        </w:rPr>
        <w:t xml:space="preserve">текста: </w:t>
      </w:r>
      <w:r w:rsidR="00657E8A">
        <w:rPr>
          <w:b/>
          <w:color w:val="0070C0"/>
          <w:sz w:val="32"/>
          <w:szCs w:val="32"/>
          <w14:textOutline w14:w="9525" w14:cap="rnd" w14:cmpd="sng" w14:algn="ctr">
            <w14:solidFill>
              <w14:srgbClr w14:val="FF0000"/>
            </w14:solidFill>
            <w14:prstDash w14:val="solid"/>
            <w14:bevel/>
          </w14:textOutline>
        </w:rPr>
        <w:t>Кто управляет тем, как мы думаем…</w:t>
      </w:r>
      <w:bookmarkEnd w:id="1"/>
    </w:p>
    <w:p w14:paraId="7E5D2BAE" w14:textId="77777777" w:rsidR="00657E8A" w:rsidRPr="00657E8A" w:rsidRDefault="00657E8A" w:rsidP="00657E8A">
      <w:pPr>
        <w:spacing w:after="0" w:line="240" w:lineRule="auto"/>
        <w:jc w:val="center"/>
        <w:rPr>
          <w:b/>
          <w:color w:val="0070C0"/>
          <w:sz w:val="21"/>
          <w:szCs w:val="21"/>
          <w14:textOutline w14:w="9525" w14:cap="rnd" w14:cmpd="sng" w14:algn="ctr">
            <w14:solidFill>
              <w14:srgbClr w14:val="FF0000"/>
            </w14:solidFill>
            <w14:prstDash w14:val="solid"/>
            <w14:bevel/>
          </w14:textOutline>
        </w:rPr>
      </w:pPr>
    </w:p>
    <w:p w14:paraId="70D3E363" w14:textId="77777777" w:rsidR="0074527E" w:rsidRPr="00745193" w:rsidRDefault="0074527E" w:rsidP="00745193">
      <w:pPr>
        <w:pStyle w:val="p1"/>
        <w:spacing w:before="0" w:beforeAutospacing="0" w:after="0" w:afterAutospacing="0"/>
        <w:jc w:val="right"/>
        <w:rPr>
          <w:rFonts w:ascii="Georgia" w:hAnsi="Georgia"/>
          <w:i/>
          <w:iCs/>
        </w:rPr>
      </w:pPr>
      <w:r w:rsidRPr="00745193">
        <w:rPr>
          <w:rFonts w:ascii="Georgia" w:hAnsi="Georgia"/>
          <w:b/>
          <w:bCs/>
          <w:i/>
          <w:iCs/>
        </w:rPr>
        <w:t>Человек уверен, что думает сам.</w:t>
      </w:r>
    </w:p>
    <w:p w14:paraId="35DB4AF3" w14:textId="77777777" w:rsidR="00DE092C" w:rsidRPr="00745193" w:rsidRDefault="0074527E" w:rsidP="00745193">
      <w:pPr>
        <w:pStyle w:val="p1"/>
        <w:spacing w:before="0" w:beforeAutospacing="0" w:after="0" w:afterAutospacing="0"/>
        <w:jc w:val="right"/>
        <w:rPr>
          <w:rFonts w:ascii="Georgia" w:hAnsi="Georgia"/>
          <w:b/>
          <w:bCs/>
          <w:i/>
          <w:iCs/>
        </w:rPr>
      </w:pPr>
      <w:r w:rsidRPr="00745193">
        <w:rPr>
          <w:rFonts w:ascii="Georgia" w:hAnsi="Georgia"/>
          <w:b/>
          <w:bCs/>
          <w:i/>
          <w:iCs/>
        </w:rPr>
        <w:t xml:space="preserve">Но границы его мышления заданы раньше, </w:t>
      </w:r>
    </w:p>
    <w:p w14:paraId="1F67D7F1" w14:textId="77777777" w:rsidR="00DE092C" w:rsidRPr="00745193" w:rsidRDefault="0074527E" w:rsidP="00745193">
      <w:pPr>
        <w:pStyle w:val="p1"/>
        <w:spacing w:before="0" w:beforeAutospacing="0" w:after="0" w:afterAutospacing="0"/>
        <w:jc w:val="right"/>
        <w:rPr>
          <w:rFonts w:ascii="Georgia" w:hAnsi="Georgia"/>
          <w:b/>
          <w:bCs/>
          <w:i/>
          <w:iCs/>
        </w:rPr>
      </w:pPr>
      <w:r w:rsidRPr="00745193">
        <w:rPr>
          <w:rFonts w:ascii="Georgia" w:hAnsi="Georgia"/>
          <w:b/>
          <w:bCs/>
          <w:i/>
          <w:iCs/>
        </w:rPr>
        <w:t>чем возникает мысль.</w:t>
      </w:r>
      <w:r w:rsidR="00DE092C" w:rsidRPr="00745193">
        <w:rPr>
          <w:rFonts w:ascii="Georgia" w:hAnsi="Georgia"/>
          <w:i/>
          <w:iCs/>
        </w:rPr>
        <w:t xml:space="preserve"> </w:t>
      </w:r>
      <w:r w:rsidRPr="00745193">
        <w:rPr>
          <w:rFonts w:ascii="Georgia" w:hAnsi="Georgia"/>
          <w:b/>
          <w:bCs/>
          <w:i/>
          <w:iCs/>
        </w:rPr>
        <w:t xml:space="preserve">И пока он не увидит </w:t>
      </w:r>
    </w:p>
    <w:p w14:paraId="1F213FAD" w14:textId="77777777" w:rsidR="00DE092C" w:rsidRPr="00745193" w:rsidRDefault="0074527E" w:rsidP="00745193">
      <w:pPr>
        <w:pStyle w:val="p1"/>
        <w:spacing w:before="0" w:beforeAutospacing="0" w:after="0" w:afterAutospacing="0"/>
        <w:jc w:val="right"/>
        <w:rPr>
          <w:rFonts w:ascii="Georgia" w:hAnsi="Georgia"/>
          <w:b/>
          <w:bCs/>
          <w:i/>
          <w:iCs/>
        </w:rPr>
      </w:pPr>
      <w:r w:rsidRPr="00745193">
        <w:rPr>
          <w:rFonts w:ascii="Georgia" w:hAnsi="Georgia"/>
          <w:b/>
          <w:bCs/>
          <w:i/>
          <w:iCs/>
        </w:rPr>
        <w:t xml:space="preserve">этих границ —он будет считать выбором то, </w:t>
      </w:r>
    </w:p>
    <w:p w14:paraId="39073DDA" w14:textId="6B0AF9E2" w:rsidR="0074527E" w:rsidRDefault="0074527E" w:rsidP="00745193">
      <w:pPr>
        <w:pStyle w:val="p1"/>
        <w:spacing w:before="0" w:beforeAutospacing="0" w:after="0" w:afterAutospacing="0"/>
        <w:jc w:val="right"/>
        <w:rPr>
          <w:rFonts w:ascii="Georgia" w:hAnsi="Georgia"/>
          <w:b/>
          <w:bCs/>
          <w:i/>
          <w:iCs/>
        </w:rPr>
      </w:pPr>
      <w:r w:rsidRPr="00745193">
        <w:rPr>
          <w:rFonts w:ascii="Georgia" w:hAnsi="Georgia"/>
          <w:b/>
          <w:bCs/>
          <w:i/>
          <w:iCs/>
        </w:rPr>
        <w:t>что уже выбрано за него.</w:t>
      </w:r>
    </w:p>
    <w:p w14:paraId="6DD8AE68" w14:textId="77777777" w:rsidR="00745193" w:rsidRPr="00745193" w:rsidRDefault="00745193" w:rsidP="00745193">
      <w:pPr>
        <w:pStyle w:val="p1"/>
        <w:spacing w:before="0" w:beforeAutospacing="0" w:after="0" w:afterAutospacing="0"/>
        <w:jc w:val="right"/>
        <w:rPr>
          <w:rFonts w:ascii="Georgia" w:hAnsi="Georgia"/>
          <w:i/>
          <w:iCs/>
        </w:rPr>
      </w:pPr>
    </w:p>
    <w:p w14:paraId="1DB83A2A" w14:textId="253126CA" w:rsidR="004B5CA7" w:rsidRPr="00745193" w:rsidRDefault="00F443B4" w:rsidP="003910B9">
      <w:pPr>
        <w:spacing w:after="0"/>
        <w:ind w:firstLine="0"/>
        <w:rPr>
          <w:rFonts w:eastAsia="Times New Roman"/>
          <w:szCs w:val="28"/>
          <w:lang w:eastAsia="zh-CN"/>
        </w:rPr>
      </w:pPr>
      <w:r>
        <w:rPr>
          <w:rStyle w:val="affff4"/>
          <w:szCs w:val="28"/>
        </w:rPr>
        <w:t xml:space="preserve">         </w:t>
      </w:r>
      <w:r w:rsidR="004B5CA7" w:rsidRPr="00745193">
        <w:rPr>
          <w:rFonts w:eastAsia="Times New Roman"/>
          <w:szCs w:val="28"/>
          <w:lang w:eastAsia="zh-CN"/>
        </w:rPr>
        <w:t xml:space="preserve">Можно верить или не верить, но всё больше людей в последнее время начинают интуитивно ощущать: развитие земной цивилизации не является полностью хаотичным процессом. Возникает ощущение присутствия некоего уровня, который можно условно обозначить как «Вселенский Разум» — не в религиозном, а в </w:t>
      </w:r>
      <w:r w:rsidR="004B5CA7" w:rsidRPr="008A16DF">
        <w:rPr>
          <w:rStyle w:val="--0"/>
          <w:lang w:eastAsia="zh-CN"/>
        </w:rPr>
        <w:t xml:space="preserve">предельно </w:t>
      </w:r>
      <w:r w:rsidR="004B5CA7" w:rsidRPr="008A16DF">
        <w:rPr>
          <w:rStyle w:val="--"/>
          <w:lang w:eastAsia="zh-CN"/>
        </w:rPr>
        <w:t>обобщённом</w:t>
      </w:r>
      <w:r w:rsidR="004B5CA7" w:rsidRPr="00745193">
        <w:rPr>
          <w:rFonts w:eastAsia="Times New Roman"/>
          <w:szCs w:val="28"/>
          <w:lang w:eastAsia="zh-CN"/>
        </w:rPr>
        <w:t>, системном смысле. Уровня, в рамках которого происходящее приобретает не случайный, а направленный характер.</w:t>
      </w:r>
      <w:r w:rsidR="003910B9">
        <w:rPr>
          <w:rFonts w:eastAsia="Times New Roman"/>
          <w:szCs w:val="28"/>
          <w:lang w:eastAsia="zh-CN"/>
        </w:rPr>
        <w:t xml:space="preserve"> </w:t>
      </w:r>
      <w:r w:rsidR="004B5CA7" w:rsidRPr="00745193">
        <w:rPr>
          <w:rFonts w:eastAsia="Times New Roman"/>
          <w:szCs w:val="28"/>
          <w:lang w:eastAsia="zh-CN"/>
        </w:rPr>
        <w:t xml:space="preserve">Как к этому относиться — вопрос не </w:t>
      </w:r>
      <w:r w:rsidR="008A16DF">
        <w:rPr>
          <w:rFonts w:eastAsia="Times New Roman"/>
          <w:szCs w:val="28"/>
          <w:lang w:eastAsia="zh-CN"/>
        </w:rPr>
        <w:t>в</w:t>
      </w:r>
      <w:r w:rsidR="004B5CA7" w:rsidRPr="00745193">
        <w:rPr>
          <w:rFonts w:eastAsia="Times New Roman"/>
          <w:szCs w:val="28"/>
          <w:lang w:eastAsia="zh-CN"/>
        </w:rPr>
        <w:t>еры, а готовности мышления выйти за пределы привычного. Для одних это покажется «безумным» допущением. Для других — естественным шагом в попытке понять целое. И в этом различии уже проявляется то, о чём шла речь ранее: изменение самой структуры восприятия, переход к иным уровням осмысления.</w:t>
      </w:r>
    </w:p>
    <w:p w14:paraId="64CA04F8" w14:textId="35C80359" w:rsidR="004B5CA7" w:rsidRPr="00E50EB4" w:rsidRDefault="00F443B4" w:rsidP="00745193">
      <w:pPr>
        <w:spacing w:after="0"/>
        <w:ind w:firstLine="0"/>
        <w:rPr>
          <w:rStyle w:val="--0"/>
          <w:lang w:eastAsia="zh-CN"/>
        </w:rPr>
      </w:pPr>
      <w:r>
        <w:rPr>
          <w:rStyle w:val="affff4"/>
          <w:szCs w:val="28"/>
        </w:rPr>
        <w:t xml:space="preserve">         </w:t>
      </w:r>
      <w:r w:rsidR="004B5CA7" w:rsidRPr="00745193">
        <w:rPr>
          <w:rFonts w:eastAsia="Times New Roman"/>
          <w:szCs w:val="28"/>
          <w:lang w:eastAsia="zh-CN"/>
        </w:rPr>
        <w:t xml:space="preserve">Я сознательно не ставлю перед собой задачи пересматривать, критиковать или оценивать существующие философские и теоретические конструкции прошлого. Всё, что </w:t>
      </w:r>
      <w:r w:rsidR="004B5CA7" w:rsidRPr="00E50EB4">
        <w:rPr>
          <w:rStyle w:val="--"/>
          <w:lang w:eastAsia="zh-CN"/>
        </w:rPr>
        <w:t xml:space="preserve">было </w:t>
      </w:r>
      <w:r w:rsidR="004B5CA7" w:rsidRPr="00E50EB4">
        <w:rPr>
          <w:rStyle w:val="--0"/>
          <w:lang w:eastAsia="zh-CN"/>
        </w:rPr>
        <w:t>создано</w:t>
      </w:r>
      <w:r w:rsidR="004B5CA7" w:rsidRPr="00745193">
        <w:rPr>
          <w:rFonts w:eastAsia="Times New Roman"/>
          <w:szCs w:val="28"/>
          <w:lang w:eastAsia="zh-CN"/>
        </w:rPr>
        <w:t xml:space="preserve"> в рамках прежней программы развития общества, имеет свою логику, свою необходимость и свою роль. Но важно понимать: это уже не наша точка опоры. Это — </w:t>
      </w:r>
      <w:r w:rsidR="004B5CA7" w:rsidRPr="00E50EB4">
        <w:rPr>
          <w:rStyle w:val="--"/>
          <w:lang w:eastAsia="zh-CN"/>
        </w:rPr>
        <w:t xml:space="preserve">завершённый </w:t>
      </w:r>
      <w:r w:rsidR="004B5CA7" w:rsidRPr="00E50EB4">
        <w:rPr>
          <w:rStyle w:val="--0"/>
          <w:lang w:eastAsia="zh-CN"/>
        </w:rPr>
        <w:t>этап.</w:t>
      </w:r>
    </w:p>
    <w:p w14:paraId="4237ED12" w14:textId="759C8FD0" w:rsidR="004B5CA7" w:rsidRPr="00745193" w:rsidRDefault="00F443B4" w:rsidP="00173C58">
      <w:pPr>
        <w:spacing w:after="0"/>
        <w:ind w:firstLine="0"/>
        <w:rPr>
          <w:rFonts w:eastAsia="Times New Roman"/>
          <w:szCs w:val="28"/>
          <w:lang w:eastAsia="zh-CN"/>
        </w:rPr>
      </w:pPr>
      <w:r>
        <w:rPr>
          <w:rStyle w:val="affff4"/>
          <w:szCs w:val="28"/>
        </w:rPr>
        <w:t xml:space="preserve">         </w:t>
      </w:r>
      <w:r w:rsidR="004B5CA7" w:rsidRPr="00745193">
        <w:rPr>
          <w:rFonts w:eastAsia="Times New Roman"/>
          <w:szCs w:val="28"/>
          <w:lang w:eastAsia="zh-CN"/>
        </w:rPr>
        <w:t>Сегодня мы находимся в другом состоянии. В состоянии перехода.</w:t>
      </w:r>
      <w:r w:rsidR="003910B9">
        <w:rPr>
          <w:rFonts w:eastAsia="Times New Roman"/>
          <w:szCs w:val="28"/>
          <w:lang w:eastAsia="zh-CN"/>
        </w:rPr>
        <w:t xml:space="preserve"> </w:t>
      </w:r>
      <w:r w:rsidR="004B5CA7" w:rsidRPr="00745193">
        <w:rPr>
          <w:rFonts w:eastAsia="Times New Roman"/>
          <w:szCs w:val="28"/>
          <w:lang w:eastAsia="zh-CN"/>
        </w:rPr>
        <w:t>И именно в этом переходе становится принципиально важным увидеть не отдельные идеи или концепции, а саму роль мировоззренческих конструкций</w:t>
      </w:r>
      <w:r w:rsidR="003910B9">
        <w:rPr>
          <w:rFonts w:eastAsia="Times New Roman"/>
          <w:szCs w:val="28"/>
          <w:lang w:eastAsia="zh-CN"/>
        </w:rPr>
        <w:t>,</w:t>
      </w:r>
      <w:r w:rsidR="004B5CA7" w:rsidRPr="00745193">
        <w:rPr>
          <w:rFonts w:eastAsia="Times New Roman"/>
          <w:szCs w:val="28"/>
          <w:lang w:eastAsia="zh-CN"/>
        </w:rPr>
        <w:t xml:space="preserve"> как инструмента управления. То, что принято называть идеологией или концептуальной властью, на самом деле выполняло гораздо более глубокую функцию — формирование самой структуры восприятия реальности, в рамках которой общество могло существовать, развиваться и выполнять задачи своего этапа.</w:t>
      </w:r>
      <w:r w:rsidR="003910B9">
        <w:rPr>
          <w:rFonts w:eastAsia="Times New Roman"/>
          <w:szCs w:val="28"/>
          <w:lang w:eastAsia="zh-CN"/>
        </w:rPr>
        <w:t xml:space="preserve"> </w:t>
      </w:r>
      <w:r w:rsidR="004B5CA7" w:rsidRPr="00745193">
        <w:rPr>
          <w:rFonts w:eastAsia="Times New Roman"/>
          <w:szCs w:val="28"/>
          <w:lang w:eastAsia="zh-CN"/>
        </w:rPr>
        <w:t xml:space="preserve">Эта конструкция сегодня не просто даёт сбои — она </w:t>
      </w:r>
      <w:r w:rsidR="004B5CA7" w:rsidRPr="00E50EB4">
        <w:rPr>
          <w:rStyle w:val="--"/>
          <w:lang w:eastAsia="zh-CN"/>
        </w:rPr>
        <w:t xml:space="preserve">начинает </w:t>
      </w:r>
      <w:r w:rsidR="004B5CA7" w:rsidRPr="00E50EB4">
        <w:rPr>
          <w:rStyle w:val="--0"/>
          <w:lang w:eastAsia="zh-CN"/>
        </w:rPr>
        <w:t>разрушаться.</w:t>
      </w:r>
      <w:r w:rsidR="004B5CA7" w:rsidRPr="00745193">
        <w:rPr>
          <w:rFonts w:eastAsia="Times New Roman"/>
          <w:szCs w:val="28"/>
          <w:lang w:eastAsia="zh-CN"/>
        </w:rPr>
        <w:t xml:space="preserve"> Причём не под внешним давлением, а изнутри. В силу того самого процесса, о котором мы уже говорили: человек начинает думать, сопоставлять, видеть противоречия. И тем самым выходит за пределы той модели, в рамках которой эта система могла функционировать.</w:t>
      </w:r>
      <w:r w:rsidR="003910B9">
        <w:rPr>
          <w:rFonts w:eastAsia="Times New Roman"/>
          <w:szCs w:val="28"/>
          <w:lang w:eastAsia="zh-CN"/>
        </w:rPr>
        <w:t xml:space="preserve"> </w:t>
      </w:r>
      <w:r w:rsidR="004B5CA7" w:rsidRPr="00745193">
        <w:rPr>
          <w:rFonts w:eastAsia="Times New Roman"/>
          <w:szCs w:val="28"/>
          <w:lang w:eastAsia="zh-CN"/>
        </w:rPr>
        <w:t>Именно поэтому данный разговор не опирается на так называемую «и</w:t>
      </w:r>
      <w:r w:rsidR="00950289">
        <w:rPr>
          <w:rFonts w:eastAsia="Times New Roman"/>
          <w:szCs w:val="28"/>
          <w:lang w:eastAsia="zh-CN"/>
        </w:rPr>
        <w:t>з</w:t>
      </w:r>
      <w:r w:rsidR="00E50EB4">
        <w:rPr>
          <w:rFonts w:eastAsia="Times New Roman"/>
          <w:szCs w:val="28"/>
          <w:lang w:eastAsia="zh-CN"/>
        </w:rPr>
        <w:t>(с)</w:t>
      </w:r>
      <w:r w:rsidR="004B5CA7" w:rsidRPr="00745193">
        <w:rPr>
          <w:rFonts w:eastAsia="Times New Roman"/>
          <w:szCs w:val="28"/>
          <w:lang w:eastAsia="zh-CN"/>
        </w:rPr>
        <w:t>торию»</w:t>
      </w:r>
      <w:r w:rsidR="00950289">
        <w:rPr>
          <w:rFonts w:eastAsia="Times New Roman"/>
          <w:szCs w:val="28"/>
          <w:lang w:eastAsia="zh-CN"/>
        </w:rPr>
        <w:t>,</w:t>
      </w:r>
      <w:r w:rsidR="004B5CA7" w:rsidRPr="00745193">
        <w:rPr>
          <w:rFonts w:eastAsia="Times New Roman"/>
          <w:szCs w:val="28"/>
          <w:lang w:eastAsia="zh-CN"/>
        </w:rPr>
        <w:t xml:space="preserve"> как на фиксированную и завершённую истину. Он</w:t>
      </w:r>
      <w:r w:rsidR="003910B9">
        <w:rPr>
          <w:rFonts w:eastAsia="Times New Roman"/>
          <w:szCs w:val="28"/>
          <w:lang w:eastAsia="zh-CN"/>
        </w:rPr>
        <w:t xml:space="preserve"> </w:t>
      </w:r>
      <w:r w:rsidR="004B5CA7" w:rsidRPr="00745193">
        <w:rPr>
          <w:rFonts w:eastAsia="Times New Roman"/>
          <w:szCs w:val="28"/>
          <w:lang w:eastAsia="zh-CN"/>
        </w:rPr>
        <w:t xml:space="preserve">опирается на информацию, которую каждый может проверить, сопоставить и осмыслить самостоятельно. Не принять — а </w:t>
      </w:r>
      <w:r w:rsidR="004B5CA7" w:rsidRPr="00E50EB4">
        <w:rPr>
          <w:rStyle w:val="--"/>
          <w:lang w:eastAsia="zh-CN"/>
        </w:rPr>
        <w:t xml:space="preserve">именно </w:t>
      </w:r>
      <w:r w:rsidR="004B5CA7" w:rsidRPr="00E50EB4">
        <w:rPr>
          <w:rStyle w:val="--0"/>
          <w:lang w:eastAsia="zh-CN"/>
        </w:rPr>
        <w:t>осмыслить.</w:t>
      </w:r>
      <w:r w:rsidR="006C34E0">
        <w:rPr>
          <w:rFonts w:eastAsia="Times New Roman"/>
          <w:szCs w:val="28"/>
          <w:lang w:eastAsia="zh-CN"/>
        </w:rPr>
        <w:t xml:space="preserve"> </w:t>
      </w:r>
      <w:r w:rsidR="006C34E0" w:rsidRPr="00745193">
        <w:rPr>
          <w:rFonts w:eastAsia="Times New Roman"/>
          <w:szCs w:val="28"/>
          <w:lang w:eastAsia="zh-CN"/>
        </w:rPr>
        <w:t xml:space="preserve"> </w:t>
      </w:r>
      <w:bookmarkStart w:id="3" w:name="_Hlk225078607"/>
      <w:r w:rsidR="006C34E0">
        <w:rPr>
          <w:rFonts w:eastAsia="Times New Roman"/>
          <w:szCs w:val="28"/>
          <w:lang w:eastAsia="zh-CN"/>
        </w:rPr>
        <w:t xml:space="preserve"> К</w:t>
      </w:r>
      <w:r w:rsidR="004B5CA7" w:rsidRPr="00745193">
        <w:rPr>
          <w:rFonts w:eastAsia="Times New Roman"/>
          <w:szCs w:val="28"/>
          <w:lang w:eastAsia="zh-CN"/>
        </w:rPr>
        <w:t xml:space="preserve">лючевой </w:t>
      </w:r>
      <w:r w:rsidR="004B5CA7" w:rsidRPr="00745193">
        <w:rPr>
          <w:rFonts w:eastAsia="Times New Roman"/>
          <w:szCs w:val="28"/>
          <w:lang w:eastAsia="zh-CN"/>
        </w:rPr>
        <w:lastRenderedPageBreak/>
        <w:t xml:space="preserve">вопрос </w:t>
      </w:r>
      <w:bookmarkEnd w:id="3"/>
      <w:r w:rsidR="004B5CA7" w:rsidRPr="00745193">
        <w:rPr>
          <w:rFonts w:eastAsia="Times New Roman"/>
          <w:szCs w:val="28"/>
          <w:lang w:eastAsia="zh-CN"/>
        </w:rPr>
        <w:t>здесь не в том, что было.</w:t>
      </w:r>
      <w:r w:rsidR="006C34E0">
        <w:rPr>
          <w:rFonts w:eastAsia="Times New Roman"/>
          <w:szCs w:val="28"/>
          <w:lang w:eastAsia="zh-CN"/>
        </w:rPr>
        <w:t xml:space="preserve"> </w:t>
      </w:r>
      <w:r w:rsidR="004B5CA7" w:rsidRPr="00745193">
        <w:rPr>
          <w:rFonts w:eastAsia="Times New Roman"/>
          <w:szCs w:val="28"/>
          <w:lang w:eastAsia="zh-CN"/>
        </w:rPr>
        <w:t>Ключевой вопрос — в том, к чему мы пришли.</w:t>
      </w:r>
      <w:r w:rsidR="006C34E0">
        <w:rPr>
          <w:rFonts w:eastAsia="Times New Roman"/>
          <w:szCs w:val="28"/>
          <w:lang w:eastAsia="zh-CN"/>
        </w:rPr>
        <w:t xml:space="preserve"> </w:t>
      </w:r>
      <w:r w:rsidR="004B5CA7" w:rsidRPr="00745193">
        <w:rPr>
          <w:rFonts w:eastAsia="Times New Roman"/>
          <w:szCs w:val="28"/>
          <w:lang w:eastAsia="zh-CN"/>
        </w:rPr>
        <w:t>И ещё более важный — что теперь делать дальше.</w:t>
      </w:r>
      <w:r w:rsidR="006C34E0">
        <w:rPr>
          <w:rFonts w:eastAsia="Times New Roman"/>
          <w:szCs w:val="28"/>
          <w:lang w:eastAsia="zh-CN"/>
        </w:rPr>
        <w:t xml:space="preserve"> </w:t>
      </w:r>
      <w:r w:rsidR="004B5CA7" w:rsidRPr="00745193">
        <w:rPr>
          <w:rFonts w:eastAsia="Times New Roman"/>
          <w:szCs w:val="28"/>
          <w:lang w:eastAsia="zh-CN"/>
        </w:rPr>
        <w:t>Потому что речь идёт не просто о смене взглядов или корректировке знаний. Речь идёт о переходе. О переходе из состояния, которое условно можно обозначить как «л</w:t>
      </w:r>
      <w:r w:rsidR="00950289">
        <w:rPr>
          <w:rFonts w:eastAsia="Times New Roman"/>
          <w:szCs w:val="28"/>
          <w:lang w:eastAsia="zh-CN"/>
        </w:rPr>
        <w:t>Ю</w:t>
      </w:r>
      <w:r w:rsidR="004B5CA7" w:rsidRPr="00745193">
        <w:rPr>
          <w:rFonts w:eastAsia="Times New Roman"/>
          <w:szCs w:val="28"/>
          <w:lang w:eastAsia="zh-CN"/>
        </w:rPr>
        <w:t xml:space="preserve">ди», в состояние, которое требует иного уровня — </w:t>
      </w:r>
      <w:r w:rsidR="004B5CA7" w:rsidRPr="00F1452C">
        <w:rPr>
          <w:rStyle w:val="--0"/>
          <w:lang w:eastAsia="zh-CN"/>
        </w:rPr>
        <w:t xml:space="preserve">уровня </w:t>
      </w:r>
      <w:r w:rsidR="004B5CA7" w:rsidRPr="00F1452C">
        <w:rPr>
          <w:rStyle w:val="--"/>
          <w:lang w:eastAsia="zh-CN"/>
        </w:rPr>
        <w:t>Человека</w:t>
      </w:r>
      <w:r w:rsidR="004B5CA7" w:rsidRPr="00745193">
        <w:rPr>
          <w:rFonts w:eastAsia="Times New Roman"/>
          <w:szCs w:val="28"/>
          <w:lang w:eastAsia="zh-CN"/>
        </w:rPr>
        <w:t>.</w:t>
      </w:r>
      <w:r w:rsidR="00173C58">
        <w:rPr>
          <w:rFonts w:eastAsia="Times New Roman"/>
          <w:szCs w:val="28"/>
          <w:lang w:eastAsia="zh-CN"/>
        </w:rPr>
        <w:t xml:space="preserve"> </w:t>
      </w:r>
      <w:r w:rsidR="004B5CA7" w:rsidRPr="00745193">
        <w:rPr>
          <w:rFonts w:eastAsia="Times New Roman"/>
          <w:szCs w:val="28"/>
          <w:lang w:eastAsia="zh-CN"/>
        </w:rPr>
        <w:t>Именно этот переход становится центральной темой дальнейшего рассмотрения.</w:t>
      </w:r>
    </w:p>
    <w:p w14:paraId="72FA664A" w14:textId="1090A31D" w:rsidR="0047025F" w:rsidRDefault="0047025F" w:rsidP="00173C58">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58240" behindDoc="1" locked="0" layoutInCell="1" allowOverlap="1" wp14:anchorId="40EC346C" wp14:editId="6583C4FA">
            <wp:simplePos x="0" y="0"/>
            <wp:positionH relativeFrom="column">
              <wp:posOffset>-175895</wp:posOffset>
            </wp:positionH>
            <wp:positionV relativeFrom="paragraph">
              <wp:posOffset>230505</wp:posOffset>
            </wp:positionV>
            <wp:extent cx="2628900" cy="3422650"/>
            <wp:effectExtent l="0" t="0" r="0" b="6350"/>
            <wp:wrapTight wrapText="bothSides">
              <wp:wrapPolygon edited="0">
                <wp:start x="0" y="0"/>
                <wp:lineTo x="0" y="21560"/>
                <wp:lineTo x="21496" y="21560"/>
                <wp:lineTo x="21496" y="0"/>
                <wp:lineTo x="0" y="0"/>
              </wp:wrapPolygon>
            </wp:wrapTight>
            <wp:docPr id="16941662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166245" name="Рисунок 16941662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28900" cy="3422650"/>
                    </a:xfrm>
                    <a:prstGeom prst="rect">
                      <a:avLst/>
                    </a:prstGeom>
                  </pic:spPr>
                </pic:pic>
              </a:graphicData>
            </a:graphic>
            <wp14:sizeRelH relativeFrom="page">
              <wp14:pctWidth>0</wp14:pctWidth>
            </wp14:sizeRelH>
            <wp14:sizeRelV relativeFrom="page">
              <wp14:pctHeight>0</wp14:pctHeight>
            </wp14:sizeRelV>
          </wp:anchor>
        </w:drawing>
      </w:r>
      <w:r w:rsidR="00173C58">
        <w:rPr>
          <w:rStyle w:val="affff4"/>
          <w:szCs w:val="28"/>
        </w:rPr>
        <w:t xml:space="preserve">     </w:t>
      </w:r>
      <w:r w:rsidR="00F1452C">
        <w:rPr>
          <w:rStyle w:val="affff4"/>
          <w:szCs w:val="28"/>
        </w:rPr>
        <w:t xml:space="preserve">  </w:t>
      </w:r>
      <w:r w:rsidR="00F443B4">
        <w:rPr>
          <w:rStyle w:val="affff4"/>
          <w:szCs w:val="28"/>
        </w:rPr>
        <w:t xml:space="preserve">  </w:t>
      </w:r>
      <w:r w:rsidR="00B3105C" w:rsidRPr="00745193">
        <w:rPr>
          <w:rFonts w:eastAsia="Times New Roman"/>
          <w:szCs w:val="28"/>
          <w:lang w:eastAsia="zh-CN"/>
        </w:rPr>
        <w:t xml:space="preserve">Наступление новой эпохи, которую принято называть эпохой Водолея, можно </w:t>
      </w:r>
    </w:p>
    <w:p w14:paraId="74C7C8DC" w14:textId="4402B6B0" w:rsidR="00B3105C" w:rsidRPr="00745193" w:rsidRDefault="00B3105C" w:rsidP="00173C58">
      <w:pPr>
        <w:spacing w:after="0"/>
        <w:ind w:firstLine="0"/>
        <w:rPr>
          <w:rFonts w:eastAsia="Times New Roman"/>
          <w:szCs w:val="28"/>
          <w:lang w:eastAsia="zh-CN"/>
        </w:rPr>
      </w:pPr>
      <w:r w:rsidRPr="00745193">
        <w:rPr>
          <w:rFonts w:eastAsia="Times New Roman"/>
          <w:szCs w:val="28"/>
          <w:lang w:eastAsia="zh-CN"/>
        </w:rPr>
        <w:t>понимать не как астрологический символ, а как указание на сдвиг в самом типе мышления. Это переход от веры</w:t>
      </w:r>
      <w:r w:rsidR="00F1452C">
        <w:rPr>
          <w:rFonts w:eastAsia="Times New Roman"/>
          <w:szCs w:val="28"/>
          <w:lang w:eastAsia="zh-CN"/>
        </w:rPr>
        <w:t>,</w:t>
      </w:r>
      <w:r w:rsidRPr="00745193">
        <w:rPr>
          <w:rFonts w:eastAsia="Times New Roman"/>
          <w:szCs w:val="28"/>
          <w:lang w:eastAsia="zh-CN"/>
        </w:rPr>
        <w:t xml:space="preserve"> как базового инструмента ориентации — к знанию</w:t>
      </w:r>
      <w:r w:rsidR="00F1452C">
        <w:rPr>
          <w:rFonts w:eastAsia="Times New Roman"/>
          <w:szCs w:val="28"/>
          <w:lang w:eastAsia="zh-CN"/>
        </w:rPr>
        <w:t>,</w:t>
      </w:r>
      <w:r w:rsidRPr="00745193">
        <w:rPr>
          <w:rFonts w:eastAsia="Times New Roman"/>
          <w:szCs w:val="28"/>
          <w:lang w:eastAsia="zh-CN"/>
        </w:rPr>
        <w:t xml:space="preserve"> как необходимости. Человечество, достигшее определённого уровня развития, неизбежно выходит из состояния, в котором </w:t>
      </w:r>
      <w:r w:rsidRPr="00F1452C">
        <w:rPr>
          <w:rStyle w:val="--"/>
          <w:lang w:eastAsia="zh-CN"/>
        </w:rPr>
        <w:t xml:space="preserve">достаточно </w:t>
      </w:r>
      <w:r w:rsidRPr="00F1452C">
        <w:rPr>
          <w:rStyle w:val="--0"/>
          <w:lang w:eastAsia="zh-CN"/>
        </w:rPr>
        <w:t>было</w:t>
      </w:r>
      <w:r w:rsidRPr="00745193">
        <w:rPr>
          <w:rFonts w:eastAsia="Times New Roman"/>
          <w:szCs w:val="28"/>
          <w:lang w:eastAsia="zh-CN"/>
        </w:rPr>
        <w:t xml:space="preserve"> верить. Оно начинает требовать понимания. Не потому, что стало «умнее» в бытовом смысле, а потому, что изменилась сама структура восприятия. Изменился тот самый генотип мышления.</w:t>
      </w:r>
      <w:r w:rsidR="00173C58">
        <w:rPr>
          <w:rFonts w:eastAsia="Times New Roman"/>
          <w:szCs w:val="28"/>
          <w:lang w:eastAsia="zh-CN"/>
        </w:rPr>
        <w:t xml:space="preserve"> </w:t>
      </w:r>
      <w:r w:rsidRPr="00745193">
        <w:rPr>
          <w:rFonts w:eastAsia="Times New Roman"/>
          <w:szCs w:val="28"/>
          <w:lang w:eastAsia="zh-CN"/>
        </w:rPr>
        <w:t xml:space="preserve">И здесь возникает важный психологический разлом. То, что раньше воспринималось как естественное — вера в нечто недоказуемое, принятие без проверки, подчинение авторитету, — начинает вызывать </w:t>
      </w:r>
      <w:r w:rsidRPr="00F1452C">
        <w:rPr>
          <w:rStyle w:val="--"/>
          <w:lang w:eastAsia="zh-CN"/>
        </w:rPr>
        <w:t xml:space="preserve">внутреннее </w:t>
      </w:r>
      <w:r w:rsidRPr="00F1452C">
        <w:rPr>
          <w:rStyle w:val="--0"/>
          <w:lang w:eastAsia="zh-CN"/>
        </w:rPr>
        <w:t>сопротивление.</w:t>
      </w:r>
      <w:r w:rsidRPr="00745193">
        <w:rPr>
          <w:rFonts w:eastAsia="Times New Roman"/>
          <w:szCs w:val="28"/>
          <w:lang w:eastAsia="zh-CN"/>
        </w:rPr>
        <w:t xml:space="preserve"> Не бунт, а именно несоответствие. Это состояние можно сравнить со взрослением.</w:t>
      </w:r>
    </w:p>
    <w:p w14:paraId="32E556B9" w14:textId="247C34F5" w:rsidR="00B3105C" w:rsidRPr="00745193" w:rsidRDefault="00F443B4" w:rsidP="00745193">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Ребёнок способен искренне верить в Деда Мороза. Для него это не вопрос доказательств. Это часть мира. Но наступает момент, когда сама структура сознания уже не позволяет удерживать эту модель. Не потому, что она «плохая», а потому, что она </w:t>
      </w:r>
      <w:r w:rsidR="00B3105C" w:rsidRPr="00E56610">
        <w:rPr>
          <w:rStyle w:val="--"/>
          <w:lang w:eastAsia="zh-CN"/>
        </w:rPr>
        <w:t xml:space="preserve">перестаёт </w:t>
      </w:r>
      <w:r w:rsidR="00B3105C" w:rsidRPr="00E56610">
        <w:rPr>
          <w:rStyle w:val="--0"/>
          <w:lang w:eastAsia="zh-CN"/>
        </w:rPr>
        <w:t>соответствовать</w:t>
      </w:r>
      <w:r w:rsidR="00B3105C" w:rsidRPr="00745193">
        <w:rPr>
          <w:rFonts w:eastAsia="Times New Roman"/>
          <w:szCs w:val="28"/>
          <w:lang w:eastAsia="zh-CN"/>
        </w:rPr>
        <w:t xml:space="preserve"> уровню восприятия. И взрослый человек не может вернуться в это состояние усилием воли. Точно так же современное человечество всё меньше способно воспринимать религиозные конструкции в их прежнем виде.</w:t>
      </w:r>
    </w:p>
    <w:p w14:paraId="5709E718" w14:textId="763EB046" w:rsidR="00B3105C" w:rsidRPr="00745193" w:rsidRDefault="00F443B4" w:rsidP="00402901">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Если сегодня на Красной площади приземлится объект, демонстрирующий технологическое превосходство, человек может признать силу, уровень развития, неизвестные ему принципы. Но он уже </w:t>
      </w:r>
      <w:r w:rsidR="00B3105C" w:rsidRPr="00E56610">
        <w:rPr>
          <w:rStyle w:val="--"/>
          <w:lang w:eastAsia="zh-CN"/>
        </w:rPr>
        <w:t xml:space="preserve">не </w:t>
      </w:r>
      <w:r w:rsidR="00B3105C" w:rsidRPr="00E56610">
        <w:rPr>
          <w:rStyle w:val="--0"/>
          <w:lang w:eastAsia="zh-CN"/>
        </w:rPr>
        <w:t>склонен</w:t>
      </w:r>
      <w:r w:rsidR="00B3105C" w:rsidRPr="00E56610">
        <w:rPr>
          <w:rStyle w:val="--"/>
          <w:lang w:eastAsia="zh-CN"/>
        </w:rPr>
        <w:t xml:space="preserve"> </w:t>
      </w:r>
      <w:r w:rsidR="00B3105C" w:rsidRPr="00745193">
        <w:rPr>
          <w:rFonts w:eastAsia="Times New Roman"/>
          <w:szCs w:val="28"/>
          <w:lang w:eastAsia="zh-CN"/>
        </w:rPr>
        <w:t>автоматически называть это божественным. Потому что изменилась логика оценки. Факт необычности больше не равен факту божественности. Говорящий осёл не становится источником истины только потому, что он говорит.</w:t>
      </w:r>
      <w:r w:rsidR="00173C58">
        <w:rPr>
          <w:rFonts w:eastAsia="Times New Roman"/>
          <w:szCs w:val="28"/>
          <w:lang w:eastAsia="zh-CN"/>
        </w:rPr>
        <w:t xml:space="preserve"> </w:t>
      </w:r>
      <w:r w:rsidR="00B3105C" w:rsidRPr="00745193">
        <w:rPr>
          <w:rFonts w:eastAsia="Times New Roman"/>
          <w:szCs w:val="28"/>
          <w:lang w:eastAsia="zh-CN"/>
        </w:rPr>
        <w:t xml:space="preserve">Это и есть признак перехода. В прежних эпохах существовала иная логика. </w:t>
      </w:r>
      <w:bookmarkStart w:id="4" w:name="_Hlk225078826"/>
      <w:r w:rsidR="00B3105C" w:rsidRPr="00745193">
        <w:rPr>
          <w:rFonts w:eastAsia="Times New Roman"/>
          <w:szCs w:val="28"/>
          <w:lang w:eastAsia="zh-CN"/>
        </w:rPr>
        <w:t>Тертуллиан</w:t>
      </w:r>
      <w:bookmarkEnd w:id="4"/>
      <w:r w:rsidR="00D31B1C">
        <w:rPr>
          <w:rStyle w:val="af5"/>
          <w:rFonts w:eastAsia="Times New Roman"/>
          <w:szCs w:val="28"/>
          <w:lang w:eastAsia="zh-CN"/>
        </w:rPr>
        <w:footnoteReference w:id="1"/>
      </w:r>
      <w:r w:rsidR="00B3105C" w:rsidRPr="00745193">
        <w:rPr>
          <w:rFonts w:eastAsia="Times New Roman"/>
          <w:szCs w:val="28"/>
          <w:lang w:eastAsia="zh-CN"/>
        </w:rPr>
        <w:t xml:space="preserve">, один из ранних христианских мыслителей, формулирует принцип, который сегодня звучит почти </w:t>
      </w:r>
      <w:r w:rsidR="00B3105C" w:rsidRPr="00745193">
        <w:rPr>
          <w:rFonts w:eastAsia="Times New Roman"/>
          <w:szCs w:val="28"/>
          <w:lang w:eastAsia="zh-CN"/>
        </w:rPr>
        <w:lastRenderedPageBreak/>
        <w:t xml:space="preserve">парадоксально: «верую, ибо абсурдно». Для него именно противоречие здравому смыслу становилось аргументом в пользу сверхъестественного происхождения. </w:t>
      </w:r>
      <w:bookmarkStart w:id="5" w:name="_Hlk225079151"/>
      <w:r w:rsidR="00B3105C" w:rsidRPr="00745193">
        <w:rPr>
          <w:rFonts w:eastAsia="Times New Roman"/>
          <w:szCs w:val="28"/>
          <w:lang w:eastAsia="zh-CN"/>
        </w:rPr>
        <w:t>Кьеркегор</w:t>
      </w:r>
      <w:bookmarkEnd w:id="5"/>
      <w:r w:rsidR="00CD36F1">
        <w:rPr>
          <w:rStyle w:val="af5"/>
          <w:rFonts w:eastAsia="Times New Roman"/>
          <w:szCs w:val="28"/>
          <w:lang w:eastAsia="zh-CN"/>
        </w:rPr>
        <w:footnoteReference w:id="2"/>
      </w:r>
      <w:r w:rsidR="00CD36F1">
        <w:rPr>
          <w:rFonts w:eastAsia="Times New Roman"/>
          <w:szCs w:val="28"/>
          <w:lang w:eastAsia="zh-CN"/>
        </w:rPr>
        <w:t>,</w:t>
      </w:r>
      <w:r w:rsidR="00B3105C" w:rsidRPr="00745193">
        <w:rPr>
          <w:rFonts w:eastAsia="Times New Roman"/>
          <w:szCs w:val="28"/>
          <w:lang w:eastAsia="zh-CN"/>
        </w:rPr>
        <w:t xml:space="preserve"> спустя века развивает эту линию, вводя понятие «прыжка веры» — сознательного отказа от рационального основания в пользу внутреннего акта принятия. В контексте своего времени это было функционально. Когда уровень знания ограничен, а структура мышления ещё </w:t>
      </w:r>
      <w:r w:rsidR="00B3105C" w:rsidRPr="00E56610">
        <w:rPr>
          <w:rStyle w:val="--"/>
          <w:lang w:eastAsia="zh-CN"/>
        </w:rPr>
        <w:t xml:space="preserve">не </w:t>
      </w:r>
      <w:r w:rsidR="00B3105C" w:rsidRPr="00E56610">
        <w:rPr>
          <w:rStyle w:val="--0"/>
          <w:lang w:eastAsia="zh-CN"/>
        </w:rPr>
        <w:t>требует</w:t>
      </w:r>
      <w:r w:rsidR="00B3105C" w:rsidRPr="00745193">
        <w:rPr>
          <w:rFonts w:eastAsia="Times New Roman"/>
          <w:szCs w:val="28"/>
          <w:lang w:eastAsia="zh-CN"/>
        </w:rPr>
        <w:t xml:space="preserve"> строгой логической связности, подобные механизмы могли работать как способы удержания целостности картины мира.</w:t>
      </w:r>
      <w:r w:rsidR="000361F9">
        <w:rPr>
          <w:rFonts w:eastAsia="Times New Roman"/>
          <w:szCs w:val="28"/>
          <w:lang w:eastAsia="zh-CN"/>
        </w:rPr>
        <w:t xml:space="preserve"> </w:t>
      </w:r>
      <w:r w:rsidR="00B3105C" w:rsidRPr="00745193">
        <w:rPr>
          <w:rFonts w:eastAsia="Times New Roman"/>
          <w:szCs w:val="28"/>
          <w:lang w:eastAsia="zh-CN"/>
        </w:rPr>
        <w:t xml:space="preserve">Но в XXI веке ситуация меняется. Тот же самый механизм перестаёт выполнять свою функцию. Не потому, что он «ошибочен», а потому, что он больше </w:t>
      </w:r>
      <w:r w:rsidR="00B3105C" w:rsidRPr="00E56610">
        <w:rPr>
          <w:rStyle w:val="--"/>
          <w:lang w:eastAsia="zh-CN"/>
        </w:rPr>
        <w:t xml:space="preserve">не </w:t>
      </w:r>
      <w:r w:rsidR="00B3105C" w:rsidRPr="00E56610">
        <w:rPr>
          <w:rStyle w:val="--0"/>
          <w:lang w:eastAsia="zh-CN"/>
        </w:rPr>
        <w:t>соответствует</w:t>
      </w:r>
      <w:r w:rsidR="00B3105C" w:rsidRPr="00745193">
        <w:rPr>
          <w:rFonts w:eastAsia="Times New Roman"/>
          <w:szCs w:val="28"/>
          <w:lang w:eastAsia="zh-CN"/>
        </w:rPr>
        <w:t xml:space="preserve"> уровню развития системы. Религия в этом контексте начинает смещаться из позиции мировоззренческого ядра в позицию культурной формы. Она сохраняется как традиция, как идентичность, как часть истории. Но всё меньше воспринимается как инструмент познания реальности.</w:t>
      </w:r>
      <w:r w:rsidR="00402901">
        <w:rPr>
          <w:rFonts w:eastAsia="Times New Roman"/>
          <w:szCs w:val="28"/>
          <w:lang w:eastAsia="zh-CN"/>
        </w:rPr>
        <w:t xml:space="preserve"> </w:t>
      </w:r>
      <w:r w:rsidR="00B3105C" w:rsidRPr="00745193">
        <w:rPr>
          <w:rFonts w:eastAsia="Times New Roman"/>
          <w:szCs w:val="28"/>
          <w:lang w:eastAsia="zh-CN"/>
        </w:rPr>
        <w:t>И здесь возникает принципиально важный вопрос. Допустим, что среди множества религий существует одна, соответствующая истине. Даже при этом максимально благоприятном для религиозной модели допущении возникает практическая проблема: как её определить? Не через эмоции. Не через авторитет. Не через привычку. А через знание.</w:t>
      </w:r>
      <w:r w:rsidR="00FA5963">
        <w:rPr>
          <w:rFonts w:eastAsia="Times New Roman"/>
          <w:szCs w:val="28"/>
          <w:lang w:eastAsia="zh-CN"/>
        </w:rPr>
        <w:t xml:space="preserve"> </w:t>
      </w:r>
      <w:r w:rsidR="00B3105C" w:rsidRPr="00745193">
        <w:rPr>
          <w:rFonts w:eastAsia="Times New Roman"/>
          <w:szCs w:val="28"/>
          <w:lang w:eastAsia="zh-CN"/>
        </w:rPr>
        <w:t xml:space="preserve">Перед человеком оказывается </w:t>
      </w:r>
      <w:r w:rsidR="00B3105C" w:rsidRPr="00402901">
        <w:rPr>
          <w:rStyle w:val="--"/>
          <w:lang w:eastAsia="zh-CN"/>
        </w:rPr>
        <w:t xml:space="preserve">множество </w:t>
      </w:r>
      <w:r w:rsidR="00B3105C" w:rsidRPr="00402901">
        <w:rPr>
          <w:rStyle w:val="--0"/>
          <w:lang w:eastAsia="zh-CN"/>
        </w:rPr>
        <w:t>систем,</w:t>
      </w:r>
      <w:r w:rsidR="00B3105C" w:rsidRPr="00745193">
        <w:rPr>
          <w:rFonts w:eastAsia="Times New Roman"/>
          <w:szCs w:val="28"/>
          <w:lang w:eastAsia="zh-CN"/>
        </w:rPr>
        <w:t xml:space="preserve"> каждая из которых заявляет о своей истинности. Каждая имеет свою традицию, своих авторитетов, свои тексты, свои чудеса, свою аргументацию. И при этом ни одна не обладает инструментом, позволяющим объективно доказать своё превосходство над другими.</w:t>
      </w:r>
    </w:p>
    <w:p w14:paraId="60FA0161" w14:textId="5E0A9588" w:rsidR="00B3105C" w:rsidRPr="00745193" w:rsidRDefault="0047025F" w:rsidP="00745193">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59264" behindDoc="1" locked="0" layoutInCell="1" allowOverlap="1" wp14:anchorId="5D8B58EC" wp14:editId="7BADEB32">
            <wp:simplePos x="0" y="0"/>
            <wp:positionH relativeFrom="column">
              <wp:posOffset>4612005</wp:posOffset>
            </wp:positionH>
            <wp:positionV relativeFrom="paragraph">
              <wp:posOffset>215265</wp:posOffset>
            </wp:positionV>
            <wp:extent cx="2381250" cy="3035300"/>
            <wp:effectExtent l="0" t="0" r="6350" b="0"/>
            <wp:wrapTight wrapText="bothSides">
              <wp:wrapPolygon edited="0">
                <wp:start x="0" y="0"/>
                <wp:lineTo x="0" y="21510"/>
                <wp:lineTo x="21542" y="21510"/>
                <wp:lineTo x="21542" y="0"/>
                <wp:lineTo x="0" y="0"/>
              </wp:wrapPolygon>
            </wp:wrapTight>
            <wp:docPr id="148456909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69096" name="Рисунок 148456909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81250" cy="3035300"/>
                    </a:xfrm>
                    <a:prstGeom prst="rect">
                      <a:avLst/>
                    </a:prstGeom>
                  </pic:spPr>
                </pic:pic>
              </a:graphicData>
            </a:graphic>
            <wp14:sizeRelH relativeFrom="page">
              <wp14:pctWidth>0</wp14:pctWidth>
            </wp14:sizeRelH>
            <wp14:sizeRelV relativeFrom="page">
              <wp14:pctHeight>0</wp14:pctHeight>
            </wp14:sizeRelV>
          </wp:anchor>
        </w:drawing>
      </w:r>
      <w:r w:rsidR="00F443B4">
        <w:rPr>
          <w:rStyle w:val="affff4"/>
          <w:szCs w:val="28"/>
        </w:rPr>
        <w:t xml:space="preserve">         </w:t>
      </w:r>
      <w:r w:rsidR="00B3105C" w:rsidRPr="00745193">
        <w:rPr>
          <w:rFonts w:eastAsia="Times New Roman"/>
          <w:szCs w:val="28"/>
          <w:lang w:eastAsia="zh-CN"/>
        </w:rPr>
        <w:t xml:space="preserve">Ситуация становится предельно наглядной, если перевести её в более простую форму. Человек оказывается перед множеством «лекарств». Все они </w:t>
      </w:r>
      <w:r w:rsidRPr="00745193">
        <w:rPr>
          <w:rFonts w:eastAsia="Times New Roman"/>
          <w:szCs w:val="28"/>
          <w:lang w:eastAsia="zh-CN"/>
        </w:rPr>
        <w:t xml:space="preserve">внешне </w:t>
      </w:r>
      <w:r>
        <w:rPr>
          <w:rFonts w:eastAsia="Times New Roman"/>
          <w:szCs w:val="28"/>
          <w:lang w:eastAsia="zh-CN"/>
        </w:rPr>
        <w:t>одинаковы</w:t>
      </w:r>
      <w:r w:rsidR="00B3105C" w:rsidRPr="00745193">
        <w:rPr>
          <w:rFonts w:eastAsia="Times New Roman"/>
          <w:szCs w:val="28"/>
          <w:lang w:eastAsia="zh-CN"/>
        </w:rPr>
        <w:t xml:space="preserve">. Все подписаны как «истинное средство». Одно из них, возможно, действительно лечит. Остальные — либо нейтральны, либо опасны. Но нет ни одного способа, позволяющего без риска для жизни определить, какое из них — настоящее. И тогда выбор </w:t>
      </w:r>
      <w:r w:rsidR="00B3105C" w:rsidRPr="00402901">
        <w:rPr>
          <w:rStyle w:val="--"/>
          <w:lang w:eastAsia="zh-CN"/>
        </w:rPr>
        <w:t xml:space="preserve">перестаёт </w:t>
      </w:r>
      <w:r w:rsidR="00B3105C" w:rsidRPr="00402901">
        <w:rPr>
          <w:rStyle w:val="--0"/>
          <w:lang w:eastAsia="zh-CN"/>
        </w:rPr>
        <w:t>быть</w:t>
      </w:r>
      <w:r w:rsidR="00B3105C" w:rsidRPr="00745193">
        <w:rPr>
          <w:rFonts w:eastAsia="Times New Roman"/>
          <w:szCs w:val="28"/>
          <w:lang w:eastAsia="zh-CN"/>
        </w:rPr>
        <w:t xml:space="preserve"> знанием. Он становится актом веры — случайным или обусловленным внешними факторами. Именно здесь и происходит окончательный разрыв.</w:t>
      </w:r>
    </w:p>
    <w:p w14:paraId="64BA8FF0" w14:textId="0B6269E1" w:rsidR="00B3105C" w:rsidRPr="00745193" w:rsidRDefault="00FA5963" w:rsidP="0039418E">
      <w:pPr>
        <w:spacing w:after="0"/>
        <w:ind w:firstLine="0"/>
        <w:rPr>
          <w:rFonts w:eastAsia="Times New Roman"/>
          <w:szCs w:val="28"/>
          <w:lang w:eastAsia="zh-CN"/>
        </w:rPr>
      </w:pPr>
      <w:r>
        <w:rPr>
          <w:rFonts w:eastAsia="Times New Roman"/>
          <w:szCs w:val="28"/>
          <w:lang w:eastAsia="zh-CN"/>
        </w:rPr>
        <w:t xml:space="preserve">     </w:t>
      </w:r>
      <w:r w:rsidR="00402901">
        <w:rPr>
          <w:rFonts w:eastAsia="Times New Roman"/>
          <w:szCs w:val="28"/>
          <w:lang w:eastAsia="zh-CN"/>
        </w:rPr>
        <w:t xml:space="preserve">  </w:t>
      </w:r>
      <w:r w:rsidR="00B3105C" w:rsidRPr="00745193">
        <w:rPr>
          <w:rFonts w:eastAsia="Times New Roman"/>
          <w:szCs w:val="28"/>
          <w:lang w:eastAsia="zh-CN"/>
        </w:rPr>
        <w:t>Если выбор нельзя обосновать, если он не проверяем, если он зависит от случайных условий, то у человека нет оснований считать выбранную систему описанием реальности. Максимум — это одна из возможных интерпретаций. Но не знание.</w:t>
      </w:r>
      <w:r>
        <w:rPr>
          <w:rFonts w:eastAsia="Times New Roman"/>
          <w:szCs w:val="28"/>
          <w:lang w:eastAsia="zh-CN"/>
        </w:rPr>
        <w:t xml:space="preserve"> Т</w:t>
      </w:r>
      <w:r w:rsidR="00B3105C" w:rsidRPr="00745193">
        <w:rPr>
          <w:rFonts w:eastAsia="Times New Roman"/>
          <w:szCs w:val="28"/>
          <w:lang w:eastAsia="zh-CN"/>
        </w:rPr>
        <w:t xml:space="preserve">огда возникает следующий, гораздо более глубокий вывод. </w:t>
      </w:r>
      <w:r w:rsidR="00B3105C" w:rsidRPr="00745193">
        <w:rPr>
          <w:rFonts w:eastAsia="Times New Roman"/>
          <w:szCs w:val="28"/>
          <w:lang w:eastAsia="zh-CN"/>
        </w:rPr>
        <w:lastRenderedPageBreak/>
        <w:t xml:space="preserve">Множество религиозных систем, сосуществующих и конкурирующих, указывает не столько на разнообразие путей к истине, сколько </w:t>
      </w:r>
      <w:r w:rsidR="00B3105C" w:rsidRPr="0039418E">
        <w:rPr>
          <w:rStyle w:val="--0"/>
          <w:lang w:eastAsia="zh-CN"/>
        </w:rPr>
        <w:t xml:space="preserve">на </w:t>
      </w:r>
      <w:r w:rsidR="00B3105C" w:rsidRPr="0039418E">
        <w:rPr>
          <w:rStyle w:val="--"/>
          <w:lang w:eastAsia="zh-CN"/>
        </w:rPr>
        <w:t>факт</w:t>
      </w:r>
      <w:r w:rsidR="00B3105C" w:rsidRPr="00745193">
        <w:rPr>
          <w:rFonts w:eastAsia="Times New Roman"/>
          <w:szCs w:val="28"/>
          <w:lang w:eastAsia="zh-CN"/>
        </w:rPr>
        <w:t xml:space="preserve"> их происхождения. Они выглядят как продукты исторического развития. Как конструкции, сформированные в определённых условиях, под определённые задачи. Как системы, созданные и поддерживаемые людьми и институтами. И здесь ключевыми становятся два момента: они созданы, и они созданы для целей.</w:t>
      </w:r>
      <w:r>
        <w:rPr>
          <w:rFonts w:eastAsia="Times New Roman"/>
          <w:szCs w:val="28"/>
          <w:lang w:eastAsia="zh-CN"/>
        </w:rPr>
        <w:t xml:space="preserve"> </w:t>
      </w:r>
      <w:r w:rsidR="00B3105C" w:rsidRPr="00745193">
        <w:rPr>
          <w:rFonts w:eastAsia="Times New Roman"/>
          <w:szCs w:val="28"/>
          <w:lang w:eastAsia="zh-CN"/>
        </w:rPr>
        <w:t xml:space="preserve">Это не обесценивает их полностью. Но переводит их из категории «абсолютного знания» в </w:t>
      </w:r>
      <w:r w:rsidR="00B3105C" w:rsidRPr="0039418E">
        <w:rPr>
          <w:rStyle w:val="--0"/>
          <w:lang w:eastAsia="zh-CN"/>
        </w:rPr>
        <w:t xml:space="preserve">категорию </w:t>
      </w:r>
      <w:r w:rsidR="00B3105C" w:rsidRPr="0039418E">
        <w:rPr>
          <w:rStyle w:val="--"/>
          <w:lang w:eastAsia="zh-CN"/>
        </w:rPr>
        <w:t>инструментов.</w:t>
      </w:r>
      <w:r w:rsidR="00B3105C" w:rsidRPr="00745193">
        <w:rPr>
          <w:rFonts w:eastAsia="Times New Roman"/>
          <w:szCs w:val="28"/>
          <w:lang w:eastAsia="zh-CN"/>
        </w:rPr>
        <w:t xml:space="preserve"> Инструментов управления, ориентации, организации общества, формирования поведения. И тогда вопрос смещается. Он уже не в том, какая религия истинна. А в том, какую роль играют эти системы, как они формируют мышление и в какой мере они соответствуют задаче, стоящей перед человечеством сегодня.</w:t>
      </w:r>
      <w:r>
        <w:rPr>
          <w:rFonts w:eastAsia="Times New Roman"/>
          <w:szCs w:val="28"/>
          <w:lang w:eastAsia="zh-CN"/>
        </w:rPr>
        <w:t xml:space="preserve"> </w:t>
      </w:r>
      <w:r w:rsidR="00B3105C" w:rsidRPr="00745193">
        <w:rPr>
          <w:rFonts w:eastAsia="Times New Roman"/>
          <w:szCs w:val="28"/>
          <w:lang w:eastAsia="zh-CN"/>
        </w:rPr>
        <w:t xml:space="preserve">А задача эта, как мы уже обозначили ранее, — не просто объяснение мира, а </w:t>
      </w:r>
      <w:r w:rsidR="00B3105C" w:rsidRPr="0039418E">
        <w:rPr>
          <w:rStyle w:val="--"/>
          <w:lang w:eastAsia="zh-CN"/>
        </w:rPr>
        <w:t xml:space="preserve">поиск </w:t>
      </w:r>
      <w:r w:rsidR="00B3105C" w:rsidRPr="0039418E">
        <w:rPr>
          <w:rStyle w:val="--0"/>
          <w:lang w:eastAsia="zh-CN"/>
        </w:rPr>
        <w:t>выхода</w:t>
      </w:r>
      <w:r w:rsidR="00B3105C" w:rsidRPr="00745193">
        <w:rPr>
          <w:rFonts w:eastAsia="Times New Roman"/>
          <w:szCs w:val="28"/>
          <w:lang w:eastAsia="zh-CN"/>
        </w:rPr>
        <w:t xml:space="preserve"> за пределы конечности. </w:t>
      </w:r>
      <w:r w:rsidR="0039418E">
        <w:rPr>
          <w:rFonts w:eastAsia="Times New Roman"/>
          <w:szCs w:val="28"/>
          <w:lang w:eastAsia="zh-CN"/>
        </w:rPr>
        <w:t>Е</w:t>
      </w:r>
      <w:r w:rsidR="00B3105C" w:rsidRPr="00745193">
        <w:rPr>
          <w:rFonts w:eastAsia="Times New Roman"/>
          <w:szCs w:val="28"/>
          <w:lang w:eastAsia="zh-CN"/>
        </w:rPr>
        <w:t xml:space="preserve">сли прежние инструменты не дают однозначного ответа, если они не позволяют определить направление, если они не выводят к решению, то это означает, что требуется </w:t>
      </w:r>
      <w:r w:rsidR="00B3105C" w:rsidRPr="0039418E">
        <w:rPr>
          <w:rStyle w:val="--"/>
          <w:lang w:eastAsia="zh-CN"/>
        </w:rPr>
        <w:t xml:space="preserve">иной </w:t>
      </w:r>
      <w:r w:rsidR="00B3105C" w:rsidRPr="0039418E">
        <w:rPr>
          <w:rStyle w:val="--0"/>
          <w:lang w:eastAsia="zh-CN"/>
        </w:rPr>
        <w:t xml:space="preserve">уровень </w:t>
      </w:r>
      <w:r w:rsidR="00B3105C" w:rsidRPr="00745193">
        <w:rPr>
          <w:rFonts w:eastAsia="Times New Roman"/>
          <w:szCs w:val="28"/>
          <w:lang w:eastAsia="zh-CN"/>
        </w:rPr>
        <w:t>рассмотрения. Не выбор между готовыми системами, а выход на уровень, где становится возможным понять, как эти системы возникают, какие уровни управления за ними стоят и какие границы они накладывают на мышление.</w:t>
      </w:r>
      <w:r w:rsidR="0039418E">
        <w:rPr>
          <w:rFonts w:eastAsia="Times New Roman"/>
          <w:szCs w:val="28"/>
          <w:lang w:eastAsia="zh-CN"/>
        </w:rPr>
        <w:t xml:space="preserve"> </w:t>
      </w:r>
      <w:r>
        <w:rPr>
          <w:rFonts w:eastAsia="Times New Roman"/>
          <w:szCs w:val="28"/>
          <w:lang w:eastAsia="zh-CN"/>
        </w:rPr>
        <w:t>И</w:t>
      </w:r>
      <w:r w:rsidR="00B3105C" w:rsidRPr="00745193">
        <w:rPr>
          <w:rFonts w:eastAsia="Times New Roman"/>
          <w:szCs w:val="28"/>
          <w:lang w:eastAsia="zh-CN"/>
        </w:rPr>
        <w:t>менно здесь начинается следующий шаг. Шаг, связанный уже не с верой и не с её отрицанием, а с переходом к знанию</w:t>
      </w:r>
      <w:r w:rsidR="0039418E">
        <w:rPr>
          <w:rFonts w:eastAsia="Times New Roman"/>
          <w:szCs w:val="28"/>
          <w:lang w:eastAsia="zh-CN"/>
        </w:rPr>
        <w:t>,</w:t>
      </w:r>
      <w:r w:rsidR="00B3105C" w:rsidRPr="00745193">
        <w:rPr>
          <w:rFonts w:eastAsia="Times New Roman"/>
          <w:szCs w:val="28"/>
          <w:lang w:eastAsia="zh-CN"/>
        </w:rPr>
        <w:t xml:space="preserve"> как к </w:t>
      </w:r>
      <w:r w:rsidR="00B3105C" w:rsidRPr="008B67F8">
        <w:rPr>
          <w:rStyle w:val="--"/>
          <w:lang w:eastAsia="zh-CN"/>
        </w:rPr>
        <w:t xml:space="preserve">системному </w:t>
      </w:r>
      <w:r w:rsidR="00B3105C" w:rsidRPr="008B67F8">
        <w:rPr>
          <w:rStyle w:val="--0"/>
          <w:lang w:eastAsia="zh-CN"/>
        </w:rPr>
        <w:t>процессу</w:t>
      </w:r>
      <w:r w:rsidR="00B3105C" w:rsidRPr="00745193">
        <w:rPr>
          <w:rFonts w:eastAsia="Times New Roman"/>
          <w:szCs w:val="28"/>
          <w:lang w:eastAsia="zh-CN"/>
        </w:rPr>
        <w:t>. И этот переход неизбежно выводит нас к теме, которая станет ключевой в дальнейшем, — к теме развития генотипов мозга и уровней Системного Управления, через которые формируется сама способность человека видеть или не видеть реальность.</w:t>
      </w:r>
    </w:p>
    <w:p w14:paraId="4C6F011D" w14:textId="380F397B" w:rsidR="00B3105C" w:rsidRPr="00E62001" w:rsidRDefault="00F443B4" w:rsidP="006D0EC0">
      <w:pPr>
        <w:spacing w:after="0"/>
        <w:ind w:firstLine="0"/>
        <w:rPr>
          <w:rStyle w:val="--"/>
          <w:lang w:eastAsia="zh-CN"/>
        </w:rPr>
      </w:pPr>
      <w:r>
        <w:rPr>
          <w:rStyle w:val="affff4"/>
          <w:szCs w:val="28"/>
        </w:rPr>
        <w:t xml:space="preserve">         </w:t>
      </w:r>
      <w:r w:rsidR="00B3105C" w:rsidRPr="00745193">
        <w:rPr>
          <w:rFonts w:eastAsia="Times New Roman"/>
          <w:szCs w:val="28"/>
          <w:lang w:eastAsia="zh-CN"/>
        </w:rPr>
        <w:t>Когда монах-иезуит ознакомился с работами Ньютона, он позволил себе формулировку, которая сегодня звучит почти иронично: «некий ремесленник по имени Ньютон высказывает интересные мысли</w:t>
      </w:r>
      <w:r w:rsidR="006D0EC0">
        <w:rPr>
          <w:rFonts w:eastAsia="Times New Roman"/>
          <w:szCs w:val="28"/>
          <w:lang w:eastAsia="zh-CN"/>
        </w:rPr>
        <w:t>…</w:t>
      </w:r>
      <w:r w:rsidR="00B3105C" w:rsidRPr="00745193">
        <w:rPr>
          <w:rFonts w:eastAsia="Times New Roman"/>
          <w:szCs w:val="28"/>
          <w:lang w:eastAsia="zh-CN"/>
        </w:rPr>
        <w:t xml:space="preserve">». И в этой фразе заключено не столько пренебрежение, </w:t>
      </w:r>
      <w:r w:rsidR="00B3105C" w:rsidRPr="008B67F8">
        <w:rPr>
          <w:rStyle w:val="--0"/>
          <w:lang w:eastAsia="zh-CN"/>
        </w:rPr>
        <w:t xml:space="preserve">сколько </w:t>
      </w:r>
      <w:r w:rsidR="00B3105C" w:rsidRPr="008B67F8">
        <w:rPr>
          <w:rStyle w:val="--"/>
          <w:lang w:eastAsia="zh-CN"/>
        </w:rPr>
        <w:t>указание</w:t>
      </w:r>
      <w:r w:rsidR="00B3105C" w:rsidRPr="00745193">
        <w:rPr>
          <w:rFonts w:eastAsia="Times New Roman"/>
          <w:szCs w:val="28"/>
          <w:lang w:eastAsia="zh-CN"/>
        </w:rPr>
        <w:t xml:space="preserve"> на различие уровней. Ньютон работал с частью — с законами движения, с формами проявленного мира. Монах представлял систему, претендующую на целое — на объяснение устройства реальности как таковой. </w:t>
      </w:r>
      <w:r w:rsidR="008B67F8">
        <w:rPr>
          <w:rFonts w:eastAsia="Times New Roman"/>
          <w:szCs w:val="28"/>
          <w:lang w:eastAsia="zh-CN"/>
        </w:rPr>
        <w:t>П</w:t>
      </w:r>
      <w:r w:rsidR="00B3105C" w:rsidRPr="00745193">
        <w:rPr>
          <w:rFonts w:eastAsia="Times New Roman"/>
          <w:szCs w:val="28"/>
          <w:lang w:eastAsia="zh-CN"/>
        </w:rPr>
        <w:t>о</w:t>
      </w:r>
      <w:r w:rsidR="008B67F8">
        <w:rPr>
          <w:rFonts w:eastAsia="Times New Roman"/>
          <w:szCs w:val="28"/>
          <w:lang w:eastAsia="zh-CN"/>
        </w:rPr>
        <w:t>э</w:t>
      </w:r>
      <w:r w:rsidR="00B3105C" w:rsidRPr="00745193">
        <w:rPr>
          <w:rFonts w:eastAsia="Times New Roman"/>
          <w:szCs w:val="28"/>
          <w:lang w:eastAsia="zh-CN"/>
        </w:rPr>
        <w:t>тому</w:t>
      </w:r>
      <w:r w:rsidR="008B67F8">
        <w:rPr>
          <w:rFonts w:eastAsia="Times New Roman"/>
          <w:szCs w:val="28"/>
          <w:lang w:eastAsia="zh-CN"/>
        </w:rPr>
        <w:t>,</w:t>
      </w:r>
      <w:r w:rsidR="00B3105C" w:rsidRPr="00745193">
        <w:rPr>
          <w:rFonts w:eastAsia="Times New Roman"/>
          <w:szCs w:val="28"/>
          <w:lang w:eastAsia="zh-CN"/>
        </w:rPr>
        <w:t xml:space="preserve"> оценка шла не по силе ума, а по масштабу претензии.</w:t>
      </w:r>
      <w:r w:rsidR="006D0EC0">
        <w:rPr>
          <w:rFonts w:eastAsia="Times New Roman"/>
          <w:szCs w:val="28"/>
          <w:lang w:eastAsia="zh-CN"/>
        </w:rPr>
        <w:t xml:space="preserve"> </w:t>
      </w:r>
      <w:r w:rsidR="00B3105C" w:rsidRPr="00745193">
        <w:rPr>
          <w:rFonts w:eastAsia="Times New Roman"/>
          <w:szCs w:val="28"/>
          <w:lang w:eastAsia="zh-CN"/>
        </w:rPr>
        <w:t xml:space="preserve">Это различие крайне важно. Потому что на протяжении долгого времени </w:t>
      </w:r>
      <w:r w:rsidR="00B3105C" w:rsidRPr="008B67F8">
        <w:rPr>
          <w:rStyle w:val="--"/>
          <w:lang w:eastAsia="zh-CN"/>
        </w:rPr>
        <w:t xml:space="preserve">единственным </w:t>
      </w:r>
      <w:r w:rsidR="00B3105C" w:rsidRPr="008B67F8">
        <w:rPr>
          <w:rStyle w:val="--0"/>
          <w:lang w:eastAsia="zh-CN"/>
        </w:rPr>
        <w:t>институтом,</w:t>
      </w:r>
      <w:r w:rsidR="00B3105C" w:rsidRPr="00745193">
        <w:rPr>
          <w:rFonts w:eastAsia="Times New Roman"/>
          <w:szCs w:val="28"/>
          <w:lang w:eastAsia="zh-CN"/>
        </w:rPr>
        <w:t xml:space="preserve"> заявлявшим о праве говорить о целом, была религия. Она формировала не просто знания, а рамку, внутри которой знания становились возможными. Она определяла не только ответы, но и допустимые вопросы. И в этом смысле она действительно занимала место мировоззренческого центра.</w:t>
      </w:r>
      <w:r w:rsidR="006D0EC0">
        <w:rPr>
          <w:rFonts w:eastAsia="Times New Roman"/>
          <w:szCs w:val="28"/>
          <w:lang w:eastAsia="zh-CN"/>
        </w:rPr>
        <w:t xml:space="preserve"> </w:t>
      </w:r>
      <w:r w:rsidR="00B3105C" w:rsidRPr="00745193">
        <w:rPr>
          <w:rFonts w:eastAsia="Times New Roman"/>
          <w:szCs w:val="28"/>
          <w:lang w:eastAsia="zh-CN"/>
        </w:rPr>
        <w:t xml:space="preserve">Но здесь возникает тонкий момент, который редко осознаётся. Человек, как правило, не выбирает мировоззрение. Он в нём рождается. И потому для него оно не выглядит одной из версий. Оно воспринимается как </w:t>
      </w:r>
      <w:r w:rsidR="00B3105C" w:rsidRPr="00E62001">
        <w:rPr>
          <w:rStyle w:val="--0"/>
          <w:lang w:eastAsia="zh-CN"/>
        </w:rPr>
        <w:t xml:space="preserve">сама </w:t>
      </w:r>
      <w:r w:rsidR="00B3105C" w:rsidRPr="00E62001">
        <w:rPr>
          <w:rStyle w:val="--"/>
          <w:lang w:eastAsia="zh-CN"/>
        </w:rPr>
        <w:t>реальность.</w:t>
      </w:r>
    </w:p>
    <w:p w14:paraId="05F19097" w14:textId="5F3751E1" w:rsidR="00B3105C" w:rsidRPr="00745193" w:rsidRDefault="00F443B4" w:rsidP="006D0EC0">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Если человек вырос в христианской культуре, для него религия — это христианство. Если в исламской — ислам. Иные системы либо не воспринимаются </w:t>
      </w:r>
      <w:r w:rsidR="00B3105C" w:rsidRPr="00745193">
        <w:rPr>
          <w:rFonts w:eastAsia="Times New Roman"/>
          <w:szCs w:val="28"/>
          <w:lang w:eastAsia="zh-CN"/>
        </w:rPr>
        <w:lastRenderedPageBreak/>
        <w:t>всерьёз, либо вообще не попадают в поле рассмотрения. Это не результат анализа. Это результат среды. Точно так же, как европейцу не приходит в голову рассматривать насекомых как пищу, хотя в других культурах это норма.</w:t>
      </w:r>
      <w:r w:rsidR="006D0EC0">
        <w:rPr>
          <w:rFonts w:eastAsia="Times New Roman"/>
          <w:szCs w:val="28"/>
          <w:lang w:eastAsia="zh-CN"/>
        </w:rPr>
        <w:t xml:space="preserve"> </w:t>
      </w:r>
      <w:r w:rsidR="00B3105C" w:rsidRPr="00745193">
        <w:rPr>
          <w:rFonts w:eastAsia="Times New Roman"/>
          <w:szCs w:val="28"/>
          <w:lang w:eastAsia="zh-CN"/>
        </w:rPr>
        <w:t xml:space="preserve">И здесь проявляется фундаментальный принцип: человек принимает за истину то, в чём он сформирован, </w:t>
      </w:r>
      <w:r w:rsidR="00B3105C" w:rsidRPr="00E62001">
        <w:rPr>
          <w:rStyle w:val="--"/>
          <w:lang w:eastAsia="zh-CN"/>
        </w:rPr>
        <w:t xml:space="preserve">не </w:t>
      </w:r>
      <w:r w:rsidR="00B3105C" w:rsidRPr="00E62001">
        <w:rPr>
          <w:rStyle w:val="--0"/>
          <w:lang w:eastAsia="zh-CN"/>
        </w:rPr>
        <w:t>задаваясь</w:t>
      </w:r>
      <w:r w:rsidR="00B3105C" w:rsidRPr="00745193">
        <w:rPr>
          <w:rFonts w:eastAsia="Times New Roman"/>
          <w:szCs w:val="28"/>
          <w:lang w:eastAsia="zh-CN"/>
        </w:rPr>
        <w:t xml:space="preserve"> вопросом — почему именно это. Это и есть базовый уровень программирования. На этом уровне логика кажется железной. Если истина уже дана, всё остальное либо лишнее, либо вредное. Именно по этой схеме рассуждал завоеватель, сжигавший Александрийскую библиотеку: если книги совпадают с Кораном — они не нужны; если противоречат — опасны.</w:t>
      </w:r>
    </w:p>
    <w:p w14:paraId="768BA10B" w14:textId="70A93913" w:rsidR="00B3105C" w:rsidRPr="00745193" w:rsidRDefault="00F443B4" w:rsidP="006D0EC0">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Внутри этой системы мышления противоречия нет. Проблема в другом — </w:t>
      </w:r>
      <w:r w:rsidR="00B3105C" w:rsidRPr="00E62001">
        <w:rPr>
          <w:rStyle w:val="--0"/>
          <w:lang w:eastAsia="zh-CN"/>
        </w:rPr>
        <w:t xml:space="preserve">она </w:t>
      </w:r>
      <w:r w:rsidR="00B3105C" w:rsidRPr="00E62001">
        <w:rPr>
          <w:rStyle w:val="--"/>
          <w:lang w:eastAsia="zh-CN"/>
        </w:rPr>
        <w:t>замкнута.</w:t>
      </w:r>
      <w:r w:rsidR="00B3105C" w:rsidRPr="00745193">
        <w:rPr>
          <w:rFonts w:eastAsia="Times New Roman"/>
          <w:szCs w:val="28"/>
          <w:lang w:eastAsia="zh-CN"/>
        </w:rPr>
        <w:t xml:space="preserve"> Она не допускает выхода за пределы основания. И потому не способна к пересмотру.</w:t>
      </w:r>
      <w:r w:rsidR="006D0EC0">
        <w:rPr>
          <w:rFonts w:eastAsia="Times New Roman"/>
          <w:szCs w:val="28"/>
          <w:lang w:eastAsia="zh-CN"/>
        </w:rPr>
        <w:t xml:space="preserve"> </w:t>
      </w:r>
      <w:r w:rsidR="00B3105C" w:rsidRPr="00745193">
        <w:rPr>
          <w:rFonts w:eastAsia="Times New Roman"/>
          <w:szCs w:val="28"/>
          <w:lang w:eastAsia="zh-CN"/>
        </w:rPr>
        <w:t>Именно с такой логикой сталкивается любой человек, входящий в религиозную систему. Именно так происходит включение в неё. Сначала — принятие. Потом — укрепление. Затем — защита. И только после этого — осмысление, если оно вообще происходит.</w:t>
      </w:r>
    </w:p>
    <w:p w14:paraId="533EE5D2" w14:textId="35CD4A0A" w:rsidR="00B3105C" w:rsidRPr="00745193" w:rsidRDefault="00F443B4" w:rsidP="006D0EC0">
      <w:pPr>
        <w:spacing w:after="0"/>
        <w:ind w:firstLine="0"/>
        <w:rPr>
          <w:rFonts w:eastAsia="Times New Roman"/>
          <w:szCs w:val="28"/>
          <w:lang w:eastAsia="zh-CN"/>
        </w:rPr>
      </w:pPr>
      <w:r>
        <w:rPr>
          <w:rStyle w:val="affff4"/>
          <w:szCs w:val="28"/>
        </w:rPr>
        <w:t xml:space="preserve">         </w:t>
      </w:r>
      <w:r w:rsidR="00B3105C" w:rsidRPr="008041F5">
        <w:rPr>
          <w:rStyle w:val="--"/>
          <w:lang w:eastAsia="zh-CN"/>
        </w:rPr>
        <w:t xml:space="preserve">Личный </w:t>
      </w:r>
      <w:r w:rsidR="00B3105C" w:rsidRPr="008041F5">
        <w:rPr>
          <w:rStyle w:val="--0"/>
          <w:lang w:eastAsia="zh-CN"/>
        </w:rPr>
        <w:t>опыт</w:t>
      </w:r>
      <w:r w:rsidR="00B3105C" w:rsidRPr="00745193">
        <w:rPr>
          <w:rFonts w:eastAsia="Times New Roman"/>
          <w:szCs w:val="28"/>
          <w:lang w:eastAsia="zh-CN"/>
        </w:rPr>
        <w:t xml:space="preserve"> здесь особенно показателен. Человек может прийти в религию искренне. Без расчёта. Без внешнего давления. Как к опоре. Как к ответу. Так происходит вход — через доверие. И дальше начинается движение по предписанному пути: храм, пост, молитва, следование правилам.</w:t>
      </w:r>
      <w:r w:rsidR="006D0EC0">
        <w:rPr>
          <w:rFonts w:eastAsia="Times New Roman"/>
          <w:szCs w:val="28"/>
          <w:lang w:eastAsia="zh-CN"/>
        </w:rPr>
        <w:t xml:space="preserve"> </w:t>
      </w:r>
      <w:r w:rsidR="00B3105C" w:rsidRPr="00745193">
        <w:rPr>
          <w:rFonts w:eastAsia="Times New Roman"/>
          <w:szCs w:val="28"/>
          <w:lang w:eastAsia="zh-CN"/>
        </w:rPr>
        <w:t xml:space="preserve">Формируется ощущение, что найдено направление. Что есть истина. Что есть путь. Что есть продолжение традиции, идущей от основания.  </w:t>
      </w:r>
      <w:r w:rsidR="008041F5">
        <w:rPr>
          <w:rFonts w:eastAsia="Times New Roman"/>
          <w:szCs w:val="28"/>
          <w:lang w:eastAsia="zh-CN"/>
        </w:rPr>
        <w:t>Н</w:t>
      </w:r>
      <w:r w:rsidR="00B3105C" w:rsidRPr="00745193">
        <w:rPr>
          <w:rFonts w:eastAsia="Times New Roman"/>
          <w:szCs w:val="28"/>
          <w:lang w:eastAsia="zh-CN"/>
        </w:rPr>
        <w:t>а этом этапе всё выглядит цельно. Есть учение. Есть история. Есть преемственность. Возникает ощущение завершённой картины мира.</w:t>
      </w:r>
      <w:r w:rsidR="006D0EC0">
        <w:rPr>
          <w:rFonts w:eastAsia="Times New Roman"/>
          <w:szCs w:val="28"/>
          <w:lang w:eastAsia="zh-CN"/>
        </w:rPr>
        <w:t xml:space="preserve"> </w:t>
      </w:r>
      <w:r w:rsidR="00B3105C" w:rsidRPr="00745193">
        <w:rPr>
          <w:rFonts w:eastAsia="Times New Roman"/>
          <w:szCs w:val="28"/>
          <w:lang w:eastAsia="zh-CN"/>
        </w:rPr>
        <w:t xml:space="preserve">Но именно здесь возникает внутреннее напряжение. Потому что вместе с принятием приходит и требование: </w:t>
      </w:r>
      <w:r w:rsidR="00B3105C" w:rsidRPr="008041F5">
        <w:rPr>
          <w:rStyle w:val="--"/>
          <w:lang w:eastAsia="zh-CN"/>
        </w:rPr>
        <w:t xml:space="preserve">отключить </w:t>
      </w:r>
      <w:r w:rsidR="00B3105C" w:rsidRPr="008041F5">
        <w:rPr>
          <w:rStyle w:val="--0"/>
          <w:lang w:eastAsia="zh-CN"/>
        </w:rPr>
        <w:t>сомнение.</w:t>
      </w:r>
      <w:r w:rsidR="00B3105C" w:rsidRPr="00745193">
        <w:rPr>
          <w:rFonts w:eastAsia="Times New Roman"/>
          <w:szCs w:val="28"/>
          <w:lang w:eastAsia="zh-CN"/>
        </w:rPr>
        <w:t xml:space="preserve"> Не потому, что сомнение «плохо», а потому, что сама система не предполагает его как инструмент. Знание здесь заменяется верой. Причём не просто верой, а верой, не допускающей проверки.</w:t>
      </w:r>
    </w:p>
    <w:p w14:paraId="04330E22" w14:textId="1533F8EF" w:rsidR="00B3105C" w:rsidRPr="00745193" w:rsidRDefault="00F443B4" w:rsidP="00CF1CAD">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Логика предельно ясна: если источник — высший, то человеческий разум не способен его вместить. А значит — </w:t>
      </w:r>
      <w:r w:rsidR="00B3105C" w:rsidRPr="008041F5">
        <w:rPr>
          <w:rStyle w:val="--"/>
          <w:lang w:eastAsia="zh-CN"/>
        </w:rPr>
        <w:t xml:space="preserve">не </w:t>
      </w:r>
      <w:r w:rsidR="00B3105C" w:rsidRPr="008041F5">
        <w:rPr>
          <w:rStyle w:val="--0"/>
          <w:lang w:eastAsia="zh-CN"/>
        </w:rPr>
        <w:t>должен</w:t>
      </w:r>
      <w:r w:rsidR="00B3105C" w:rsidRPr="00745193">
        <w:rPr>
          <w:rFonts w:eastAsia="Times New Roman"/>
          <w:szCs w:val="28"/>
          <w:lang w:eastAsia="zh-CN"/>
        </w:rPr>
        <w:t xml:space="preserve"> пытаться понять. Он должен принять. Это ключевой момент. Потому что здесь проходит граница между мышлением, стремящимся к пониманию, и мышлением, ориентированным на принятие.</w:t>
      </w:r>
      <w:r w:rsidR="006D0EC0">
        <w:rPr>
          <w:rFonts w:eastAsia="Times New Roman"/>
          <w:szCs w:val="28"/>
          <w:lang w:eastAsia="zh-CN"/>
        </w:rPr>
        <w:t xml:space="preserve"> </w:t>
      </w:r>
      <w:r w:rsidR="00B3105C" w:rsidRPr="00745193">
        <w:rPr>
          <w:rFonts w:eastAsia="Times New Roman"/>
          <w:szCs w:val="28"/>
          <w:lang w:eastAsia="zh-CN"/>
        </w:rPr>
        <w:t>И именно здесь начинается разрыв, который можно описать</w:t>
      </w:r>
      <w:r w:rsidR="00CF1CAD">
        <w:rPr>
          <w:rFonts w:eastAsia="Times New Roman"/>
          <w:szCs w:val="28"/>
          <w:lang w:eastAsia="zh-CN"/>
        </w:rPr>
        <w:t>,</w:t>
      </w:r>
      <w:r w:rsidR="00B3105C" w:rsidRPr="00745193">
        <w:rPr>
          <w:rFonts w:eastAsia="Times New Roman"/>
          <w:szCs w:val="28"/>
          <w:lang w:eastAsia="zh-CN"/>
        </w:rPr>
        <w:t xml:space="preserve"> как переход</w:t>
      </w:r>
      <w:r w:rsidR="00CF1CAD">
        <w:rPr>
          <w:rFonts w:eastAsia="Times New Roman"/>
          <w:szCs w:val="28"/>
          <w:lang w:eastAsia="zh-CN"/>
        </w:rPr>
        <w:t>,</w:t>
      </w:r>
      <w:r w:rsidR="00B3105C" w:rsidRPr="00745193">
        <w:rPr>
          <w:rFonts w:eastAsia="Times New Roman"/>
          <w:szCs w:val="28"/>
          <w:lang w:eastAsia="zh-CN"/>
        </w:rPr>
        <w:t xml:space="preserve"> между генотипами мозга. На одном уровне достаточно следовать. На другом — возникает потребность понять. Не из бунта. Не из отрицания. А из </w:t>
      </w:r>
      <w:r w:rsidR="00B3105C" w:rsidRPr="004C7D9D">
        <w:rPr>
          <w:rStyle w:val="--"/>
          <w:lang w:eastAsia="zh-CN"/>
        </w:rPr>
        <w:t xml:space="preserve">внутренней </w:t>
      </w:r>
      <w:r w:rsidR="00B3105C" w:rsidRPr="004C7D9D">
        <w:rPr>
          <w:rStyle w:val="--0"/>
          <w:lang w:eastAsia="zh-CN"/>
        </w:rPr>
        <w:t>необходимости</w:t>
      </w:r>
      <w:r w:rsidR="00B3105C" w:rsidRPr="00745193">
        <w:rPr>
          <w:rFonts w:eastAsia="Times New Roman"/>
          <w:szCs w:val="28"/>
          <w:lang w:eastAsia="zh-CN"/>
        </w:rPr>
        <w:t>. Потому что сама структура сознания уже не позволяет оставаться в режиме «просто верь».</w:t>
      </w:r>
      <w:r w:rsidR="00CF1CAD">
        <w:rPr>
          <w:rFonts w:eastAsia="Times New Roman"/>
          <w:szCs w:val="28"/>
          <w:lang w:eastAsia="zh-CN"/>
        </w:rPr>
        <w:t xml:space="preserve"> Т</w:t>
      </w:r>
      <w:r w:rsidR="00B3105C" w:rsidRPr="00745193">
        <w:rPr>
          <w:rFonts w:eastAsia="Times New Roman"/>
          <w:szCs w:val="28"/>
          <w:lang w:eastAsia="zh-CN"/>
        </w:rPr>
        <w:t>огда возникает конфликт. С одной стороны — система, требующая принятия. С другой — мышление, требующее целостного охвата. И в этом конфликте впервые проявляется главный вектор. Не между религией и атеизмом. А между мышлением, замкнутым в системе, и мышлением, стремящимся выйти на уровень целого.</w:t>
      </w:r>
    </w:p>
    <w:p w14:paraId="0245C9CE" w14:textId="3AD16C2C" w:rsidR="00B3105C" w:rsidRPr="00745193" w:rsidRDefault="00F443B4" w:rsidP="00745193">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Именно </w:t>
      </w:r>
      <w:r w:rsidR="00B3105C" w:rsidRPr="004C7D9D">
        <w:rPr>
          <w:rStyle w:val="--0"/>
          <w:lang w:eastAsia="zh-CN"/>
        </w:rPr>
        <w:t xml:space="preserve">здесь </w:t>
      </w:r>
      <w:r w:rsidR="00B3105C" w:rsidRPr="004C7D9D">
        <w:rPr>
          <w:rStyle w:val="--"/>
          <w:lang w:eastAsia="zh-CN"/>
        </w:rPr>
        <w:t>начинается</w:t>
      </w:r>
      <w:r w:rsidR="00B3105C" w:rsidRPr="00745193">
        <w:rPr>
          <w:rFonts w:eastAsia="Times New Roman"/>
          <w:szCs w:val="28"/>
          <w:lang w:eastAsia="zh-CN"/>
        </w:rPr>
        <w:t xml:space="preserve"> настоящий поиск. Не замена одной веры на другую. Не переход из одной традиции в другую. А попытка выйти за пределы </w:t>
      </w:r>
      <w:r w:rsidR="00B3105C" w:rsidRPr="00745193">
        <w:rPr>
          <w:rFonts w:eastAsia="Times New Roman"/>
          <w:szCs w:val="28"/>
          <w:lang w:eastAsia="zh-CN"/>
        </w:rPr>
        <w:lastRenderedPageBreak/>
        <w:t xml:space="preserve">самой логики, в которой истина задаётся заранее. </w:t>
      </w:r>
      <w:r w:rsidR="004C7D9D">
        <w:rPr>
          <w:rFonts w:eastAsia="Times New Roman"/>
          <w:szCs w:val="28"/>
          <w:lang w:eastAsia="zh-CN"/>
        </w:rPr>
        <w:t>Э</w:t>
      </w:r>
      <w:r w:rsidR="00B3105C" w:rsidRPr="00745193">
        <w:rPr>
          <w:rFonts w:eastAsia="Times New Roman"/>
          <w:szCs w:val="28"/>
          <w:lang w:eastAsia="zh-CN"/>
        </w:rPr>
        <w:t>то уже не путь следования. Это путь понимания. Именно с этого момента человек перестаёт быть носителем готовой картины мира и начинает становиться её исследователем.</w:t>
      </w:r>
    </w:p>
    <w:p w14:paraId="5543CC32" w14:textId="31B97A02" w:rsidR="00B3105C" w:rsidRPr="00745193" w:rsidRDefault="0047025F" w:rsidP="00CF1CAD">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60288" behindDoc="1" locked="0" layoutInCell="1" allowOverlap="1" wp14:anchorId="477EA466" wp14:editId="4E775DF8">
            <wp:simplePos x="0" y="0"/>
            <wp:positionH relativeFrom="column">
              <wp:posOffset>-93345</wp:posOffset>
            </wp:positionH>
            <wp:positionV relativeFrom="paragraph">
              <wp:posOffset>482600</wp:posOffset>
            </wp:positionV>
            <wp:extent cx="2660650" cy="3409950"/>
            <wp:effectExtent l="0" t="0" r="6350" b="6350"/>
            <wp:wrapTight wrapText="bothSides">
              <wp:wrapPolygon edited="0">
                <wp:start x="0" y="0"/>
                <wp:lineTo x="0" y="21560"/>
                <wp:lineTo x="21548" y="21560"/>
                <wp:lineTo x="21548" y="0"/>
                <wp:lineTo x="0" y="0"/>
              </wp:wrapPolygon>
            </wp:wrapTight>
            <wp:docPr id="176617374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173747" name="Рисунок 17661737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60650" cy="3409950"/>
                    </a:xfrm>
                    <a:prstGeom prst="rect">
                      <a:avLst/>
                    </a:prstGeom>
                  </pic:spPr>
                </pic:pic>
              </a:graphicData>
            </a:graphic>
            <wp14:sizeRelH relativeFrom="page">
              <wp14:pctWidth>0</wp14:pctWidth>
            </wp14:sizeRelH>
            <wp14:sizeRelV relativeFrom="page">
              <wp14:pctHeight>0</wp14:pctHeight>
            </wp14:sizeRelV>
          </wp:anchor>
        </w:drawing>
      </w:r>
      <w:r w:rsidR="00F443B4">
        <w:rPr>
          <w:rStyle w:val="affff4"/>
          <w:szCs w:val="28"/>
        </w:rPr>
        <w:t xml:space="preserve">         </w:t>
      </w:r>
      <w:r w:rsidR="00B3105C" w:rsidRPr="00745193">
        <w:rPr>
          <w:rFonts w:eastAsia="Times New Roman"/>
          <w:szCs w:val="28"/>
          <w:lang w:eastAsia="zh-CN"/>
        </w:rPr>
        <w:t xml:space="preserve">Когда человек впервые входит в систему веры, он, </w:t>
      </w:r>
      <w:r w:rsidR="00B3105C" w:rsidRPr="004C7D9D">
        <w:rPr>
          <w:rStyle w:val="--0"/>
          <w:lang w:eastAsia="zh-CN"/>
        </w:rPr>
        <w:t xml:space="preserve">как </w:t>
      </w:r>
      <w:r w:rsidR="00B3105C" w:rsidRPr="004C7D9D">
        <w:rPr>
          <w:rStyle w:val="--"/>
          <w:lang w:eastAsia="zh-CN"/>
        </w:rPr>
        <w:t>правило</w:t>
      </w:r>
      <w:r w:rsidR="00B3105C" w:rsidRPr="00745193">
        <w:rPr>
          <w:rFonts w:eastAsia="Times New Roman"/>
          <w:szCs w:val="28"/>
          <w:lang w:eastAsia="zh-CN"/>
        </w:rPr>
        <w:t xml:space="preserve">, сталкивается не с вопросами, а с потоком ответов. Ответы уже даны. Они оформлены. Они освящены авторитетом. </w:t>
      </w:r>
      <w:r w:rsidR="004C7D9D">
        <w:rPr>
          <w:rFonts w:eastAsia="Times New Roman"/>
          <w:szCs w:val="28"/>
          <w:lang w:eastAsia="zh-CN"/>
        </w:rPr>
        <w:t>О</w:t>
      </w:r>
      <w:r w:rsidR="00B3105C" w:rsidRPr="00745193">
        <w:rPr>
          <w:rFonts w:eastAsia="Times New Roman"/>
          <w:szCs w:val="28"/>
          <w:lang w:eastAsia="zh-CN"/>
        </w:rPr>
        <w:t>т человека требуется не столько понять их, сколько принять.</w:t>
      </w:r>
      <w:r w:rsidR="00CF1CAD">
        <w:rPr>
          <w:rFonts w:eastAsia="Times New Roman"/>
          <w:szCs w:val="28"/>
          <w:lang w:eastAsia="zh-CN"/>
        </w:rPr>
        <w:t xml:space="preserve"> В</w:t>
      </w:r>
      <w:r w:rsidR="00B3105C" w:rsidRPr="00745193">
        <w:rPr>
          <w:rFonts w:eastAsia="Times New Roman"/>
          <w:szCs w:val="28"/>
          <w:lang w:eastAsia="zh-CN"/>
        </w:rPr>
        <w:t xml:space="preserve"> этот момент возникает особое состояние — </w:t>
      </w:r>
      <w:r w:rsidR="00B3105C" w:rsidRPr="004C7D9D">
        <w:rPr>
          <w:rStyle w:val="--"/>
          <w:lang w:eastAsia="zh-CN"/>
        </w:rPr>
        <w:t xml:space="preserve">насыщение </w:t>
      </w:r>
      <w:r w:rsidR="00B3105C" w:rsidRPr="004C7D9D">
        <w:rPr>
          <w:rStyle w:val="--0"/>
          <w:lang w:eastAsia="zh-CN"/>
        </w:rPr>
        <w:t>информацией</w:t>
      </w:r>
      <w:r w:rsidR="00B3105C" w:rsidRPr="00745193">
        <w:rPr>
          <w:rFonts w:eastAsia="Times New Roman"/>
          <w:szCs w:val="28"/>
          <w:lang w:eastAsia="zh-CN"/>
        </w:rPr>
        <w:t xml:space="preserve"> без включения мышления. Поток идёт. Смысл фиксируется. Но анализ откладывается или прямо запрещается. Это не случайность. Это встроенный механизм защиты системы. Потому что, как только включается анализ, возникает вероятность выхода за пределы заданной картины. И тогда звучит знакомая формула: </w:t>
      </w:r>
      <w:r w:rsidR="00B3105C" w:rsidRPr="00B420AE">
        <w:rPr>
          <w:rFonts w:eastAsia="Times New Roman"/>
          <w:b/>
          <w:bCs/>
          <w:i/>
          <w:iCs/>
          <w:szCs w:val="28"/>
          <w:lang w:eastAsia="zh-CN"/>
        </w:rPr>
        <w:t>«не размышляй — верь».</w:t>
      </w:r>
      <w:r w:rsidR="00CF1CAD">
        <w:rPr>
          <w:rFonts w:eastAsia="Times New Roman"/>
          <w:szCs w:val="28"/>
          <w:lang w:eastAsia="zh-CN"/>
        </w:rPr>
        <w:t xml:space="preserve"> </w:t>
      </w:r>
      <w:r w:rsidR="00B3105C" w:rsidRPr="00745193">
        <w:rPr>
          <w:rFonts w:eastAsia="Times New Roman"/>
          <w:szCs w:val="28"/>
          <w:lang w:eastAsia="zh-CN"/>
        </w:rPr>
        <w:t xml:space="preserve">Под предлогом заботы о душе человеку предлагается отказаться от самого инструмента, который отличает его от остальных форм жизни, — </w:t>
      </w:r>
      <w:r w:rsidR="00B3105C" w:rsidRPr="00B420AE">
        <w:rPr>
          <w:rStyle w:val="--0"/>
          <w:lang w:eastAsia="zh-CN"/>
        </w:rPr>
        <w:t xml:space="preserve">от </w:t>
      </w:r>
      <w:r w:rsidR="00B3105C" w:rsidRPr="00B420AE">
        <w:rPr>
          <w:rStyle w:val="--"/>
          <w:lang w:eastAsia="zh-CN"/>
        </w:rPr>
        <w:t>способности</w:t>
      </w:r>
      <w:r w:rsidR="00B3105C" w:rsidRPr="00745193">
        <w:rPr>
          <w:rFonts w:eastAsia="Times New Roman"/>
          <w:szCs w:val="28"/>
          <w:lang w:eastAsia="zh-CN"/>
        </w:rPr>
        <w:t xml:space="preserve"> мыслить. Логика здесь проста и внутренне непротиворечива: если истина дана свыше, то человеческий разум не способен её постичь, а значит — не должен пытаться её анализировать. Он должен довериться.</w:t>
      </w:r>
    </w:p>
    <w:p w14:paraId="510A4121" w14:textId="615D0E90" w:rsidR="00B3105C" w:rsidRPr="00745193" w:rsidRDefault="00F443B4" w:rsidP="00CF1CAD">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На определённом этапе развития сознания эта модель работает. Но в какой-то момент происходит сдвиг. Не внешний, а внутренний. Человек начинает думать. Не из протеста. Не из желания разрушить. А потому что </w:t>
      </w:r>
      <w:r w:rsidR="00B3105C" w:rsidRPr="00B420AE">
        <w:rPr>
          <w:rStyle w:val="--"/>
          <w:lang w:eastAsia="zh-CN"/>
        </w:rPr>
        <w:t xml:space="preserve">не </w:t>
      </w:r>
      <w:r w:rsidR="00B3105C" w:rsidRPr="00B420AE">
        <w:rPr>
          <w:rStyle w:val="--0"/>
          <w:lang w:eastAsia="zh-CN"/>
        </w:rPr>
        <w:t>может</w:t>
      </w:r>
      <w:r w:rsidR="00B3105C" w:rsidRPr="00745193">
        <w:rPr>
          <w:rFonts w:eastAsia="Times New Roman"/>
          <w:szCs w:val="28"/>
          <w:lang w:eastAsia="zh-CN"/>
        </w:rPr>
        <w:t xml:space="preserve"> не думать. Это и есть точка перехода. Момент, когда активируются более высокие уровни генотипа мозга. Когда мышление перестаёт быть обслуживающей функцией и начинает становиться инструментом познания.</w:t>
      </w:r>
      <w:r w:rsidR="00CF1CAD">
        <w:rPr>
          <w:rFonts w:eastAsia="Times New Roman"/>
          <w:szCs w:val="28"/>
          <w:lang w:eastAsia="zh-CN"/>
        </w:rPr>
        <w:t xml:space="preserve"> </w:t>
      </w:r>
      <w:r w:rsidR="00B3105C" w:rsidRPr="00745193">
        <w:rPr>
          <w:rFonts w:eastAsia="Times New Roman"/>
          <w:szCs w:val="28"/>
          <w:lang w:eastAsia="zh-CN"/>
        </w:rPr>
        <w:t>И тогда неизбежно возникает движение к корням. Не к формам. Не к ритуалам. А к основаниям.</w:t>
      </w:r>
    </w:p>
    <w:p w14:paraId="4378706B" w14:textId="2D091E6A" w:rsidR="00B3105C" w:rsidRPr="00745193" w:rsidRDefault="00F443B4" w:rsidP="00AF43FD">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Пока человек находится на уровне поверхностного восприятия, система кажется цельной. Она логична. Она непротиворечива. Она даёт ответы. Но по мере углубления начинают проявляться зоны, которые ранее </w:t>
      </w:r>
      <w:r w:rsidR="00B3105C" w:rsidRPr="00B420AE">
        <w:rPr>
          <w:rStyle w:val="--0"/>
          <w:lang w:eastAsia="zh-CN"/>
        </w:rPr>
        <w:t xml:space="preserve">были </w:t>
      </w:r>
      <w:r w:rsidR="00B3105C" w:rsidRPr="00B420AE">
        <w:rPr>
          <w:rStyle w:val="--"/>
          <w:lang w:eastAsia="zh-CN"/>
        </w:rPr>
        <w:t>скрыты</w:t>
      </w:r>
      <w:r w:rsidR="00B3105C" w:rsidRPr="00745193">
        <w:rPr>
          <w:rFonts w:eastAsia="Times New Roman"/>
          <w:szCs w:val="28"/>
          <w:lang w:eastAsia="zh-CN"/>
        </w:rPr>
        <w:t>. Возникают несостыковки</w:t>
      </w:r>
      <w:r w:rsidR="00B420AE">
        <w:rPr>
          <w:rFonts w:eastAsia="Times New Roman"/>
          <w:szCs w:val="28"/>
          <w:lang w:eastAsia="zh-CN"/>
        </w:rPr>
        <w:t>,</w:t>
      </w:r>
      <w:r w:rsidR="00B3105C" w:rsidRPr="00745193">
        <w:rPr>
          <w:rFonts w:eastAsia="Times New Roman"/>
          <w:szCs w:val="28"/>
          <w:lang w:eastAsia="zh-CN"/>
        </w:rPr>
        <w:t xml:space="preserve"> </w:t>
      </w:r>
      <w:r w:rsidR="00B420AE">
        <w:rPr>
          <w:rFonts w:eastAsia="Times New Roman"/>
          <w:szCs w:val="28"/>
          <w:lang w:eastAsia="zh-CN"/>
        </w:rPr>
        <w:t>р</w:t>
      </w:r>
      <w:r w:rsidR="00B3105C" w:rsidRPr="00745193">
        <w:rPr>
          <w:rFonts w:eastAsia="Times New Roman"/>
          <w:szCs w:val="28"/>
          <w:lang w:eastAsia="zh-CN"/>
        </w:rPr>
        <w:t>азрывы</w:t>
      </w:r>
      <w:r w:rsidR="00B420AE">
        <w:rPr>
          <w:rFonts w:eastAsia="Times New Roman"/>
          <w:szCs w:val="28"/>
          <w:lang w:eastAsia="zh-CN"/>
        </w:rPr>
        <w:t>,</w:t>
      </w:r>
      <w:r w:rsidR="00B3105C" w:rsidRPr="00745193">
        <w:rPr>
          <w:rFonts w:eastAsia="Times New Roman"/>
          <w:szCs w:val="28"/>
          <w:lang w:eastAsia="zh-CN"/>
        </w:rPr>
        <w:t xml:space="preserve"> </w:t>
      </w:r>
      <w:r w:rsidR="00B420AE">
        <w:rPr>
          <w:rFonts w:eastAsia="Times New Roman"/>
          <w:szCs w:val="28"/>
          <w:lang w:eastAsia="zh-CN"/>
        </w:rPr>
        <w:t>п</w:t>
      </w:r>
      <w:r w:rsidR="00B3105C" w:rsidRPr="00745193">
        <w:rPr>
          <w:rFonts w:eastAsia="Times New Roman"/>
          <w:szCs w:val="28"/>
          <w:lang w:eastAsia="zh-CN"/>
        </w:rPr>
        <w:t>ротиворечия.</w:t>
      </w:r>
      <w:r w:rsidR="00CF1CAD">
        <w:rPr>
          <w:rFonts w:eastAsia="Times New Roman"/>
          <w:szCs w:val="28"/>
          <w:lang w:eastAsia="zh-CN"/>
        </w:rPr>
        <w:t xml:space="preserve"> З</w:t>
      </w:r>
      <w:r w:rsidR="00B3105C" w:rsidRPr="00745193">
        <w:rPr>
          <w:rFonts w:eastAsia="Times New Roman"/>
          <w:szCs w:val="28"/>
          <w:lang w:eastAsia="zh-CN"/>
        </w:rPr>
        <w:t>десь происходит ключевой момент. Система, претендующая на абсолютную непротиворечивость, сталкивается с фактами, которые эту непротиворечивость нарушают. И тогда включается второй уровень защиты. Если раньше говорили «не думай», то теперь говорят «не пытайся понять — это тайна». В ход идут формулы: «пути неисповедимы», «это выше человеческого разума», «не всё дано постичь».</w:t>
      </w:r>
      <w:r w:rsidR="00AF43FD">
        <w:rPr>
          <w:rFonts w:eastAsia="Times New Roman"/>
          <w:szCs w:val="28"/>
          <w:lang w:eastAsia="zh-CN"/>
        </w:rPr>
        <w:t xml:space="preserve"> </w:t>
      </w:r>
      <w:r w:rsidR="00B3105C" w:rsidRPr="00745193">
        <w:rPr>
          <w:rFonts w:eastAsia="Times New Roman"/>
          <w:szCs w:val="28"/>
          <w:lang w:eastAsia="zh-CN"/>
        </w:rPr>
        <w:t xml:space="preserve">Но </w:t>
      </w:r>
      <w:r w:rsidR="00B3105C" w:rsidRPr="00355849">
        <w:rPr>
          <w:rStyle w:val="--0"/>
          <w:lang w:eastAsia="zh-CN"/>
        </w:rPr>
        <w:t xml:space="preserve">здесь </w:t>
      </w:r>
      <w:r w:rsidR="00B3105C" w:rsidRPr="00355849">
        <w:rPr>
          <w:rStyle w:val="--"/>
          <w:lang w:eastAsia="zh-CN"/>
        </w:rPr>
        <w:t>возникает</w:t>
      </w:r>
      <w:r w:rsidR="00B3105C" w:rsidRPr="00745193">
        <w:rPr>
          <w:rFonts w:eastAsia="Times New Roman"/>
          <w:szCs w:val="28"/>
          <w:lang w:eastAsia="zh-CN"/>
        </w:rPr>
        <w:t xml:space="preserve"> принципиальный вопрос. Если источник знания — абсолютен, если он непротиворечив, если он исходит из уровня, где нет ошибок, </w:t>
      </w:r>
      <w:r w:rsidR="00B3105C" w:rsidRPr="00745193">
        <w:rPr>
          <w:rFonts w:eastAsia="Times New Roman"/>
          <w:szCs w:val="28"/>
          <w:lang w:eastAsia="zh-CN"/>
        </w:rPr>
        <w:lastRenderedPageBreak/>
        <w:t>то как в системе, переданной этим источником, могут возникать противоречия?</w:t>
      </w:r>
      <w:r w:rsidR="00AF43FD">
        <w:rPr>
          <w:rFonts w:eastAsia="Times New Roman"/>
          <w:szCs w:val="28"/>
          <w:lang w:eastAsia="zh-CN"/>
        </w:rPr>
        <w:t xml:space="preserve"> </w:t>
      </w:r>
      <w:r w:rsidR="00B3105C" w:rsidRPr="00745193">
        <w:rPr>
          <w:rFonts w:eastAsia="Times New Roman"/>
          <w:szCs w:val="28"/>
          <w:lang w:eastAsia="zh-CN"/>
        </w:rPr>
        <w:t>И это уже не вопрос веры. Это вопрос логики.</w:t>
      </w:r>
    </w:p>
    <w:p w14:paraId="73B3C651" w14:textId="311769A3" w:rsidR="00B3105C" w:rsidRPr="00745193" w:rsidRDefault="00F443B4" w:rsidP="00922A1D">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Когда человек начинает сопоставлять тексты, анализировать структуру, сравнивать утверждения, он </w:t>
      </w:r>
      <w:r w:rsidR="00B3105C" w:rsidRPr="00355849">
        <w:rPr>
          <w:rStyle w:val="--"/>
          <w:lang w:eastAsia="zh-CN"/>
        </w:rPr>
        <w:t xml:space="preserve">неизбежно </w:t>
      </w:r>
      <w:r w:rsidR="00B3105C" w:rsidRPr="00355849">
        <w:rPr>
          <w:rStyle w:val="--0"/>
          <w:lang w:eastAsia="zh-CN"/>
        </w:rPr>
        <w:t>сталкивается</w:t>
      </w:r>
      <w:r w:rsidR="00B3105C" w:rsidRPr="00745193">
        <w:rPr>
          <w:rFonts w:eastAsia="Times New Roman"/>
          <w:szCs w:val="28"/>
          <w:lang w:eastAsia="zh-CN"/>
        </w:rPr>
        <w:t xml:space="preserve"> с расхождениями. Не интерпретационными. А фактическими. Разные линии родословий. Разные последовательности. Разные утверждения об одном и том же. И тогда возникает тупик. Если утверждается, что источник един, а результат различен, то либо источник не един, либо передача не точна, либо сама модель требует пересмотра.</w:t>
      </w:r>
      <w:r w:rsidR="00AF43FD">
        <w:rPr>
          <w:rFonts w:eastAsia="Times New Roman"/>
          <w:szCs w:val="28"/>
          <w:lang w:eastAsia="zh-CN"/>
        </w:rPr>
        <w:t xml:space="preserve"> </w:t>
      </w:r>
      <w:r w:rsidR="00B3105C" w:rsidRPr="00745193">
        <w:rPr>
          <w:rFonts w:eastAsia="Times New Roman"/>
          <w:szCs w:val="28"/>
          <w:lang w:eastAsia="zh-CN"/>
        </w:rPr>
        <w:t xml:space="preserve">Попытки объяснить это через дополнительные конструкции — «разные линии», «разные подходы», «особенности записи» — могут сгладить поверхность, но </w:t>
      </w:r>
      <w:r w:rsidR="00B3105C" w:rsidRPr="00355849">
        <w:rPr>
          <w:rStyle w:val="--"/>
          <w:lang w:eastAsia="zh-CN"/>
        </w:rPr>
        <w:t xml:space="preserve">не </w:t>
      </w:r>
      <w:r w:rsidR="00B3105C" w:rsidRPr="00355849">
        <w:rPr>
          <w:rStyle w:val="--0"/>
          <w:lang w:eastAsia="zh-CN"/>
        </w:rPr>
        <w:t>устраняют</w:t>
      </w:r>
      <w:r w:rsidR="00B3105C" w:rsidRPr="00745193">
        <w:rPr>
          <w:rFonts w:eastAsia="Times New Roman"/>
          <w:szCs w:val="28"/>
          <w:lang w:eastAsia="zh-CN"/>
        </w:rPr>
        <w:t xml:space="preserve"> сам принцип противоречия. </w:t>
      </w:r>
      <w:r w:rsidR="00355849">
        <w:rPr>
          <w:rFonts w:eastAsia="Times New Roman"/>
          <w:szCs w:val="28"/>
          <w:lang w:eastAsia="zh-CN"/>
        </w:rPr>
        <w:t>Ч</w:t>
      </w:r>
      <w:r w:rsidR="00B3105C" w:rsidRPr="00745193">
        <w:rPr>
          <w:rFonts w:eastAsia="Times New Roman"/>
          <w:szCs w:val="28"/>
          <w:lang w:eastAsia="zh-CN"/>
        </w:rPr>
        <w:t>еловек, находящийся в режиме веры, может это принять. Но человек, перешедший в режим понимания, — уже нет. Потому что его мышление требует согласованности.</w:t>
      </w:r>
      <w:r w:rsidR="00AF43FD">
        <w:rPr>
          <w:rFonts w:eastAsia="Times New Roman"/>
          <w:szCs w:val="28"/>
          <w:lang w:eastAsia="zh-CN"/>
        </w:rPr>
        <w:t xml:space="preserve"> В</w:t>
      </w:r>
      <w:r w:rsidR="00B3105C" w:rsidRPr="00745193">
        <w:rPr>
          <w:rFonts w:eastAsia="Times New Roman"/>
          <w:szCs w:val="28"/>
          <w:lang w:eastAsia="zh-CN"/>
        </w:rPr>
        <w:t xml:space="preserve"> этот момент возникает внутренний разлом. Не между человеком и религией. А между </w:t>
      </w:r>
      <w:r w:rsidR="00B3105C" w:rsidRPr="00922A1D">
        <w:rPr>
          <w:rStyle w:val="--"/>
          <w:lang w:eastAsia="zh-CN"/>
        </w:rPr>
        <w:t xml:space="preserve">двумя </w:t>
      </w:r>
      <w:r w:rsidR="00B3105C" w:rsidRPr="00922A1D">
        <w:rPr>
          <w:rStyle w:val="--0"/>
          <w:lang w:eastAsia="zh-CN"/>
        </w:rPr>
        <w:t>способами</w:t>
      </w:r>
      <w:r w:rsidR="00B3105C" w:rsidRPr="00745193">
        <w:rPr>
          <w:rFonts w:eastAsia="Times New Roman"/>
          <w:szCs w:val="28"/>
          <w:lang w:eastAsia="zh-CN"/>
        </w:rPr>
        <w:t xml:space="preserve"> мышления: мышлением, принимающим, и мышлением, проверяющим. </w:t>
      </w:r>
      <w:r w:rsidR="00922A1D">
        <w:rPr>
          <w:rFonts w:eastAsia="Times New Roman"/>
          <w:szCs w:val="28"/>
          <w:lang w:eastAsia="zh-CN"/>
        </w:rPr>
        <w:t xml:space="preserve"> </w:t>
      </w:r>
      <w:r w:rsidR="00B3105C" w:rsidRPr="00745193">
        <w:rPr>
          <w:rFonts w:eastAsia="Times New Roman"/>
          <w:szCs w:val="28"/>
          <w:lang w:eastAsia="zh-CN"/>
        </w:rPr>
        <w:t>Когда объём накопленных несоответствий достигает критической массы, происходит то, что можно назвать потерей опоры. Земля уходит из-под ног не потому, что исчезает вера. А потому, что рушится представление о целостности системы.</w:t>
      </w:r>
      <w:r w:rsidR="00AF43FD">
        <w:rPr>
          <w:rFonts w:eastAsia="Times New Roman"/>
          <w:szCs w:val="28"/>
          <w:lang w:eastAsia="zh-CN"/>
        </w:rPr>
        <w:t xml:space="preserve"> </w:t>
      </w:r>
      <w:r w:rsidR="00B3105C" w:rsidRPr="00922A1D">
        <w:rPr>
          <w:rStyle w:val="--0"/>
          <w:lang w:eastAsia="zh-CN"/>
        </w:rPr>
        <w:t xml:space="preserve">Именно </w:t>
      </w:r>
      <w:r w:rsidR="00B3105C" w:rsidRPr="00922A1D">
        <w:rPr>
          <w:rStyle w:val="--"/>
          <w:lang w:eastAsia="zh-CN"/>
        </w:rPr>
        <w:t>здесь</w:t>
      </w:r>
      <w:r w:rsidR="00B3105C" w:rsidRPr="00745193">
        <w:rPr>
          <w:rFonts w:eastAsia="Times New Roman"/>
          <w:szCs w:val="28"/>
          <w:lang w:eastAsia="zh-CN"/>
        </w:rPr>
        <w:t xml:space="preserve"> открывается следующий уровень понимания. Человек начинает задаваться вопросом не о частных противоречиях, а о природе самой системы. Кто формировал тексты? В каких условиях? С какими целями? Какие уровни управления участвовали в этом процессе?</w:t>
      </w:r>
      <w:r w:rsidR="00AF43FD">
        <w:rPr>
          <w:rFonts w:eastAsia="Times New Roman"/>
          <w:szCs w:val="28"/>
          <w:lang w:eastAsia="zh-CN"/>
        </w:rPr>
        <w:t xml:space="preserve"> </w:t>
      </w:r>
      <w:r w:rsidR="00B3105C" w:rsidRPr="00745193">
        <w:rPr>
          <w:rFonts w:eastAsia="Times New Roman"/>
          <w:szCs w:val="28"/>
          <w:lang w:eastAsia="zh-CN"/>
        </w:rPr>
        <w:t>И здесь становится важным различие, которое раньше не осознавалось. Между исходным учением и его последующей институционализацией. Между живым знанием и закреплённой системой.</w:t>
      </w:r>
    </w:p>
    <w:p w14:paraId="0603AC82" w14:textId="272A7361" w:rsidR="00B3105C" w:rsidRPr="00745193" w:rsidRDefault="00F443B4" w:rsidP="00527650">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Исторически тексты, которые воспринимаются как единое откровение, формировались в сложном процессе. Разные источники</w:t>
      </w:r>
      <w:r w:rsidR="00922A1D">
        <w:rPr>
          <w:rFonts w:eastAsia="Times New Roman"/>
          <w:szCs w:val="28"/>
          <w:lang w:eastAsia="zh-CN"/>
        </w:rPr>
        <w:t>,</w:t>
      </w:r>
      <w:r w:rsidR="00B3105C" w:rsidRPr="00745193">
        <w:rPr>
          <w:rFonts w:eastAsia="Times New Roman"/>
          <w:szCs w:val="28"/>
          <w:lang w:eastAsia="zh-CN"/>
        </w:rPr>
        <w:t xml:space="preserve"> </w:t>
      </w:r>
      <w:r w:rsidR="00922A1D">
        <w:rPr>
          <w:rFonts w:eastAsia="Times New Roman"/>
          <w:szCs w:val="28"/>
          <w:lang w:eastAsia="zh-CN"/>
        </w:rPr>
        <w:t>р</w:t>
      </w:r>
      <w:r w:rsidR="00B3105C" w:rsidRPr="00745193">
        <w:rPr>
          <w:rFonts w:eastAsia="Times New Roman"/>
          <w:szCs w:val="28"/>
          <w:lang w:eastAsia="zh-CN"/>
        </w:rPr>
        <w:t>азные авторы</w:t>
      </w:r>
      <w:r w:rsidR="00922A1D">
        <w:rPr>
          <w:rFonts w:eastAsia="Times New Roman"/>
          <w:szCs w:val="28"/>
          <w:lang w:eastAsia="zh-CN"/>
        </w:rPr>
        <w:t>,</w:t>
      </w:r>
      <w:r w:rsidR="00B3105C" w:rsidRPr="00745193">
        <w:rPr>
          <w:rFonts w:eastAsia="Times New Roman"/>
          <w:szCs w:val="28"/>
          <w:lang w:eastAsia="zh-CN"/>
        </w:rPr>
        <w:t xml:space="preserve"> </w:t>
      </w:r>
      <w:r w:rsidR="00922A1D">
        <w:rPr>
          <w:rFonts w:eastAsia="Times New Roman"/>
          <w:szCs w:val="28"/>
          <w:lang w:eastAsia="zh-CN"/>
        </w:rPr>
        <w:t>р</w:t>
      </w:r>
      <w:r w:rsidR="00B3105C" w:rsidRPr="00745193">
        <w:rPr>
          <w:rFonts w:eastAsia="Times New Roman"/>
          <w:szCs w:val="28"/>
          <w:lang w:eastAsia="zh-CN"/>
        </w:rPr>
        <w:t>азные редакции</w:t>
      </w:r>
      <w:r w:rsidR="00922A1D">
        <w:rPr>
          <w:rFonts w:eastAsia="Times New Roman"/>
          <w:szCs w:val="28"/>
          <w:lang w:eastAsia="zh-CN"/>
        </w:rPr>
        <w:t>,</w:t>
      </w:r>
      <w:r w:rsidR="00B3105C" w:rsidRPr="00745193">
        <w:rPr>
          <w:rFonts w:eastAsia="Times New Roman"/>
          <w:szCs w:val="28"/>
          <w:lang w:eastAsia="zh-CN"/>
        </w:rPr>
        <w:t xml:space="preserve"> </w:t>
      </w:r>
      <w:r w:rsidR="00922A1D">
        <w:rPr>
          <w:rFonts w:eastAsia="Times New Roman"/>
          <w:szCs w:val="28"/>
          <w:lang w:eastAsia="zh-CN"/>
        </w:rPr>
        <w:t>р</w:t>
      </w:r>
      <w:r w:rsidR="00B3105C" w:rsidRPr="00745193">
        <w:rPr>
          <w:rFonts w:eastAsia="Times New Roman"/>
          <w:szCs w:val="28"/>
          <w:lang w:eastAsia="zh-CN"/>
        </w:rPr>
        <w:t xml:space="preserve">азные эпохи. И уже затем происходила их сборка, канонизация, закрепление. Причём не в абстрактном пространстве, а в рамках </w:t>
      </w:r>
      <w:r w:rsidR="00B3105C" w:rsidRPr="00922A1D">
        <w:rPr>
          <w:rStyle w:val="--"/>
          <w:lang w:eastAsia="zh-CN"/>
        </w:rPr>
        <w:t xml:space="preserve">конкретных </w:t>
      </w:r>
      <w:r w:rsidR="00B3105C" w:rsidRPr="00922A1D">
        <w:rPr>
          <w:rStyle w:val="--0"/>
          <w:lang w:eastAsia="zh-CN"/>
        </w:rPr>
        <w:t>задач</w:t>
      </w:r>
      <w:r w:rsidR="00B3105C" w:rsidRPr="00922A1D">
        <w:rPr>
          <w:rStyle w:val="--"/>
          <w:lang w:eastAsia="zh-CN"/>
        </w:rPr>
        <w:t xml:space="preserve"> </w:t>
      </w:r>
      <w:r w:rsidR="00B3105C" w:rsidRPr="00745193">
        <w:rPr>
          <w:rFonts w:eastAsia="Times New Roman"/>
          <w:szCs w:val="28"/>
          <w:lang w:eastAsia="zh-CN"/>
        </w:rPr>
        <w:t>управления.</w:t>
      </w:r>
      <w:r w:rsidR="00527650">
        <w:rPr>
          <w:rFonts w:eastAsia="Times New Roman"/>
          <w:szCs w:val="28"/>
          <w:lang w:eastAsia="zh-CN"/>
        </w:rPr>
        <w:t xml:space="preserve"> З</w:t>
      </w:r>
      <w:r w:rsidR="00B3105C" w:rsidRPr="00745193">
        <w:rPr>
          <w:rFonts w:eastAsia="Times New Roman"/>
          <w:szCs w:val="28"/>
          <w:lang w:eastAsia="zh-CN"/>
        </w:rPr>
        <w:t xml:space="preserve">десь появляется ещё один важный момент. Авторы первоначальных текстов, как правило, не заявляли о своей абсолютной непогрешимости. Они передавали опыт, понимание, свидетельства. Но превращение этих текстов в безусловный, окончательный и закрытый источник истины — это уже следующий этап. Этап институциональный. Этап, в котором </w:t>
      </w:r>
      <w:r w:rsidR="00B3105C" w:rsidRPr="00922A1D">
        <w:rPr>
          <w:rStyle w:val="--"/>
          <w:lang w:eastAsia="zh-CN"/>
        </w:rPr>
        <w:t xml:space="preserve">включается </w:t>
      </w:r>
      <w:r w:rsidR="00B3105C" w:rsidRPr="00922A1D">
        <w:rPr>
          <w:rStyle w:val="--0"/>
          <w:lang w:eastAsia="zh-CN"/>
        </w:rPr>
        <w:t>уровень</w:t>
      </w:r>
      <w:r w:rsidR="00B3105C" w:rsidRPr="00745193">
        <w:rPr>
          <w:rFonts w:eastAsia="Times New Roman"/>
          <w:szCs w:val="28"/>
          <w:lang w:eastAsia="zh-CN"/>
        </w:rPr>
        <w:t xml:space="preserve"> системного управления.</w:t>
      </w:r>
      <w:r w:rsidR="00527650">
        <w:rPr>
          <w:rFonts w:eastAsia="Times New Roman"/>
          <w:szCs w:val="28"/>
          <w:lang w:eastAsia="zh-CN"/>
        </w:rPr>
        <w:t xml:space="preserve"> В</w:t>
      </w:r>
      <w:r w:rsidR="00B3105C" w:rsidRPr="00745193">
        <w:rPr>
          <w:rFonts w:eastAsia="Times New Roman"/>
          <w:szCs w:val="28"/>
          <w:lang w:eastAsia="zh-CN"/>
        </w:rPr>
        <w:t xml:space="preserve"> рамках этого этапа тексты перестают быть предметом исследования. Они становятся основанием, не подлежащим пересмотру. Это и есть точка, где знание превращается в догму. А мышление — в инструмент подтверждения уже принятого. Это можно описать как фиксацию определённого уровня генотипа мозга.</w:t>
      </w:r>
    </w:p>
    <w:p w14:paraId="4F846F42" w14:textId="637831EB" w:rsidR="00B3105C" w:rsidRPr="00745193" w:rsidRDefault="00F443B4" w:rsidP="00922A1D">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Система закрепляет допустимый диапазон восприятия. И всё, что выходит за его пределы, либо игнорируется, либо подавляется. Но развитие не останавливается. И человек, достигший уровня, на котором он </w:t>
      </w:r>
      <w:r w:rsidR="00B3105C" w:rsidRPr="00922A1D">
        <w:rPr>
          <w:rStyle w:val="--"/>
          <w:lang w:eastAsia="zh-CN"/>
        </w:rPr>
        <w:t xml:space="preserve">не </w:t>
      </w:r>
      <w:r w:rsidR="00B3105C" w:rsidRPr="00922A1D">
        <w:rPr>
          <w:rStyle w:val="--0"/>
          <w:lang w:eastAsia="zh-CN"/>
        </w:rPr>
        <w:t>может</w:t>
      </w:r>
      <w:r w:rsidR="00B3105C" w:rsidRPr="00745193">
        <w:rPr>
          <w:rFonts w:eastAsia="Times New Roman"/>
          <w:szCs w:val="28"/>
          <w:lang w:eastAsia="zh-CN"/>
        </w:rPr>
        <w:t xml:space="preserve"> не </w:t>
      </w:r>
      <w:r w:rsidR="00B3105C" w:rsidRPr="00745193">
        <w:rPr>
          <w:rFonts w:eastAsia="Times New Roman"/>
          <w:szCs w:val="28"/>
          <w:lang w:eastAsia="zh-CN"/>
        </w:rPr>
        <w:lastRenderedPageBreak/>
        <w:t>задавать вопросы, оказывается перед выбором: либо остановиться и вернуться в режим принятия, либо продолжить движение.</w:t>
      </w:r>
      <w:r w:rsidR="00527650">
        <w:rPr>
          <w:rFonts w:eastAsia="Times New Roman"/>
          <w:szCs w:val="28"/>
          <w:lang w:eastAsia="zh-CN"/>
        </w:rPr>
        <w:t xml:space="preserve"> </w:t>
      </w:r>
      <w:r w:rsidR="00B3105C" w:rsidRPr="00745193">
        <w:rPr>
          <w:rFonts w:eastAsia="Times New Roman"/>
          <w:szCs w:val="28"/>
          <w:lang w:eastAsia="zh-CN"/>
        </w:rPr>
        <w:t xml:space="preserve">Этот выбор уже не связан с религией как таковой. Он связан с переходом </w:t>
      </w:r>
      <w:r w:rsidR="00B3105C" w:rsidRPr="00922A1D">
        <w:rPr>
          <w:rStyle w:val="--0"/>
          <w:lang w:eastAsia="zh-CN"/>
        </w:rPr>
        <w:t xml:space="preserve">на </w:t>
      </w:r>
      <w:r w:rsidR="00B3105C" w:rsidRPr="00922A1D">
        <w:rPr>
          <w:rStyle w:val="--"/>
          <w:lang w:eastAsia="zh-CN"/>
        </w:rPr>
        <w:t>другой</w:t>
      </w:r>
      <w:r w:rsidR="00B3105C" w:rsidRPr="00745193">
        <w:rPr>
          <w:rFonts w:eastAsia="Times New Roman"/>
          <w:szCs w:val="28"/>
          <w:lang w:eastAsia="zh-CN"/>
        </w:rPr>
        <w:t xml:space="preserve"> уровень мышления. На уровень, где истина не принимается, а проверяется. Где противоречие не закрывается формулой, а становится точкой входа в более глубокое понимание.</w:t>
      </w:r>
      <w:r w:rsidR="00922A1D">
        <w:rPr>
          <w:rFonts w:eastAsia="Times New Roman"/>
          <w:szCs w:val="28"/>
          <w:lang w:eastAsia="zh-CN"/>
        </w:rPr>
        <w:t xml:space="preserve"> </w:t>
      </w:r>
      <w:r w:rsidR="00B3105C" w:rsidRPr="00745193">
        <w:rPr>
          <w:rFonts w:eastAsia="Times New Roman"/>
          <w:szCs w:val="28"/>
          <w:lang w:eastAsia="zh-CN"/>
        </w:rPr>
        <w:t>Именно здесь начинается выход за пределы системы. Не разрушение её</w:t>
      </w:r>
      <w:r w:rsidR="00922A1D">
        <w:rPr>
          <w:rFonts w:eastAsia="Times New Roman"/>
          <w:szCs w:val="28"/>
          <w:lang w:eastAsia="zh-CN"/>
        </w:rPr>
        <w:t>,</w:t>
      </w:r>
      <w:r w:rsidR="00B3105C" w:rsidRPr="00745193">
        <w:rPr>
          <w:rFonts w:eastAsia="Times New Roman"/>
          <w:szCs w:val="28"/>
          <w:lang w:eastAsia="zh-CN"/>
        </w:rPr>
        <w:t xml:space="preserve"> </w:t>
      </w:r>
      <w:r w:rsidR="00922A1D">
        <w:rPr>
          <w:rFonts w:eastAsia="Times New Roman"/>
          <w:szCs w:val="28"/>
          <w:lang w:eastAsia="zh-CN"/>
        </w:rPr>
        <w:t>а</w:t>
      </w:r>
      <w:r w:rsidR="00B3105C" w:rsidRPr="00745193">
        <w:rPr>
          <w:rFonts w:eastAsia="Times New Roman"/>
          <w:szCs w:val="28"/>
          <w:lang w:eastAsia="zh-CN"/>
        </w:rPr>
        <w:t xml:space="preserve"> выход из её ограничений. Этот выход неизбежно приводит к следующему вопросу: если прежняя картина мира </w:t>
      </w:r>
      <w:r w:rsidR="00B3105C" w:rsidRPr="00BF1648">
        <w:rPr>
          <w:rStyle w:val="--"/>
          <w:lang w:eastAsia="zh-CN"/>
        </w:rPr>
        <w:t xml:space="preserve">не </w:t>
      </w:r>
      <w:r w:rsidR="00B3105C" w:rsidRPr="00BF1648">
        <w:rPr>
          <w:rStyle w:val="--0"/>
          <w:lang w:eastAsia="zh-CN"/>
        </w:rPr>
        <w:t>выдерживает</w:t>
      </w:r>
      <w:r w:rsidR="00B3105C" w:rsidRPr="00745193">
        <w:rPr>
          <w:rFonts w:eastAsia="Times New Roman"/>
          <w:szCs w:val="28"/>
          <w:lang w:eastAsia="zh-CN"/>
        </w:rPr>
        <w:t xml:space="preserve"> проверки на целостность, то какая картина способна её выдержать?</w:t>
      </w:r>
      <w:r w:rsidR="00527650">
        <w:rPr>
          <w:rFonts w:eastAsia="Times New Roman"/>
          <w:szCs w:val="28"/>
          <w:lang w:eastAsia="zh-CN"/>
        </w:rPr>
        <w:t xml:space="preserve"> </w:t>
      </w:r>
    </w:p>
    <w:p w14:paraId="75950F96" w14:textId="045A1B3F" w:rsidR="00B3105C" w:rsidRPr="00745193" w:rsidRDefault="00BA6818" w:rsidP="00BA6818">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61312" behindDoc="1" locked="0" layoutInCell="1" allowOverlap="1" wp14:anchorId="17358EC7" wp14:editId="2612E14C">
            <wp:simplePos x="0" y="0"/>
            <wp:positionH relativeFrom="column">
              <wp:posOffset>4246076</wp:posOffset>
            </wp:positionH>
            <wp:positionV relativeFrom="paragraph">
              <wp:posOffset>466725</wp:posOffset>
            </wp:positionV>
            <wp:extent cx="2765425" cy="3466465"/>
            <wp:effectExtent l="0" t="0" r="3175" b="635"/>
            <wp:wrapTight wrapText="bothSides">
              <wp:wrapPolygon edited="0">
                <wp:start x="0" y="0"/>
                <wp:lineTo x="0" y="21525"/>
                <wp:lineTo x="21526" y="21525"/>
                <wp:lineTo x="21526" y="0"/>
                <wp:lineTo x="0" y="0"/>
              </wp:wrapPolygon>
            </wp:wrapTight>
            <wp:docPr id="15563029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02965" name="Рисунок 15563029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5425" cy="3466465"/>
                    </a:xfrm>
                    <a:prstGeom prst="rect">
                      <a:avLst/>
                    </a:prstGeom>
                  </pic:spPr>
                </pic:pic>
              </a:graphicData>
            </a:graphic>
            <wp14:sizeRelH relativeFrom="page">
              <wp14:pctWidth>0</wp14:pctWidth>
            </wp14:sizeRelH>
            <wp14:sizeRelV relativeFrom="page">
              <wp14:pctHeight>0</wp14:pctHeight>
            </wp14:sizeRelV>
          </wp:anchor>
        </w:drawing>
      </w:r>
      <w:r w:rsidR="00F443B4">
        <w:rPr>
          <w:rStyle w:val="affff4"/>
          <w:szCs w:val="28"/>
        </w:rPr>
        <w:t xml:space="preserve">         </w:t>
      </w:r>
      <w:r w:rsidR="00B3105C" w:rsidRPr="00745193">
        <w:rPr>
          <w:rFonts w:eastAsia="Times New Roman"/>
          <w:szCs w:val="28"/>
          <w:lang w:eastAsia="zh-CN"/>
        </w:rPr>
        <w:t xml:space="preserve">В этот момент, когда человек выходит за пределы замкнутой системы веры и сталкивается с противоречиями, возникает следующий уровень понимания. Вопрос уже не в том, где ошибка — в тексте, в интерпретации или в традиции. Вопрос в другом: кто и как формирует </w:t>
      </w:r>
      <w:r w:rsidR="00B3105C" w:rsidRPr="00BF1648">
        <w:rPr>
          <w:rStyle w:val="--"/>
          <w:lang w:eastAsia="zh-CN"/>
        </w:rPr>
        <w:t xml:space="preserve">саму </w:t>
      </w:r>
      <w:r w:rsidR="00B3105C" w:rsidRPr="00BF1648">
        <w:rPr>
          <w:rStyle w:val="--0"/>
          <w:lang w:eastAsia="zh-CN"/>
        </w:rPr>
        <w:t>систему</w:t>
      </w:r>
      <w:r w:rsidR="00B3105C" w:rsidRPr="00745193">
        <w:rPr>
          <w:rFonts w:eastAsia="Times New Roman"/>
          <w:szCs w:val="28"/>
          <w:lang w:eastAsia="zh-CN"/>
        </w:rPr>
        <w:t xml:space="preserve"> восприятия, в рамках которой человек вообще способен что-либо считать истиной?</w:t>
      </w:r>
      <w:r w:rsidR="0086346C">
        <w:rPr>
          <w:rFonts w:eastAsia="Times New Roman"/>
          <w:szCs w:val="28"/>
          <w:lang w:eastAsia="zh-CN"/>
        </w:rPr>
        <w:t xml:space="preserve"> З</w:t>
      </w:r>
      <w:r w:rsidR="00B3105C" w:rsidRPr="00745193">
        <w:rPr>
          <w:rFonts w:eastAsia="Times New Roman"/>
          <w:szCs w:val="28"/>
          <w:lang w:eastAsia="zh-CN"/>
        </w:rPr>
        <w:t>десь необходимо выйти на уровень, который в обычной логике не рассматривается, — уровень Системного Управления.</w:t>
      </w:r>
    </w:p>
    <w:p w14:paraId="2B1F1979" w14:textId="531D5215" w:rsidR="00B3105C" w:rsidRPr="00745193" w:rsidRDefault="00F443B4" w:rsidP="0086346C">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Если рассматривать развитие цивилизации не как хаотический процесс, а как управляемый, становится очевидным: для управления действиями людей </w:t>
      </w:r>
      <w:r w:rsidR="00B3105C" w:rsidRPr="00BF1648">
        <w:rPr>
          <w:rStyle w:val="--"/>
          <w:lang w:eastAsia="zh-CN"/>
        </w:rPr>
        <w:t xml:space="preserve">необходимо </w:t>
      </w:r>
      <w:r w:rsidR="00B3105C" w:rsidRPr="00BF1648">
        <w:rPr>
          <w:rStyle w:val="--0"/>
          <w:lang w:eastAsia="zh-CN"/>
        </w:rPr>
        <w:t>было</w:t>
      </w:r>
      <w:r w:rsidR="00B3105C" w:rsidRPr="00745193">
        <w:rPr>
          <w:rFonts w:eastAsia="Times New Roman"/>
          <w:szCs w:val="28"/>
          <w:lang w:eastAsia="zh-CN"/>
        </w:rPr>
        <w:t xml:space="preserve"> обеспечить определённую «объективность» восприятия — не в смысле абсолютной истины, а в смысле </w:t>
      </w:r>
      <w:r w:rsidR="00B3105C" w:rsidRPr="00BF1648">
        <w:rPr>
          <w:rStyle w:val="--"/>
          <w:lang w:eastAsia="zh-CN"/>
        </w:rPr>
        <w:t xml:space="preserve">управляемой </w:t>
      </w:r>
      <w:r w:rsidR="00B3105C" w:rsidRPr="00BF1648">
        <w:rPr>
          <w:rStyle w:val="--0"/>
          <w:lang w:eastAsia="zh-CN"/>
        </w:rPr>
        <w:t>согласованности.</w:t>
      </w:r>
      <w:r w:rsidR="00B3105C" w:rsidRPr="00745193">
        <w:rPr>
          <w:rFonts w:eastAsia="Times New Roman"/>
          <w:szCs w:val="28"/>
          <w:lang w:eastAsia="zh-CN"/>
        </w:rPr>
        <w:t xml:space="preserve"> Система не могла допустить произвольного искажения приходящей управляющей информации каждым отдельным человеком. Потому что в этом случае разрушалась бы сама возможность согласованного действия.</w:t>
      </w:r>
      <w:r w:rsidR="0086346C">
        <w:rPr>
          <w:rFonts w:eastAsia="Times New Roman"/>
          <w:szCs w:val="28"/>
          <w:lang w:eastAsia="zh-CN"/>
        </w:rPr>
        <w:t xml:space="preserve"> П</w:t>
      </w:r>
      <w:r w:rsidR="00B3105C" w:rsidRPr="00745193">
        <w:rPr>
          <w:rFonts w:eastAsia="Times New Roman"/>
          <w:szCs w:val="28"/>
          <w:lang w:eastAsia="zh-CN"/>
        </w:rPr>
        <w:t xml:space="preserve">оэтому ключевым становилось не просто получение информации, а её правильное осознание — безошибочное восприятие, достаточное для принятия решений, соответствующих текущему этапу развития. Речь идёт о гораздо </w:t>
      </w:r>
      <w:r w:rsidR="00B3105C" w:rsidRPr="00BF1648">
        <w:rPr>
          <w:rStyle w:val="--0"/>
          <w:lang w:eastAsia="zh-CN"/>
        </w:rPr>
        <w:t xml:space="preserve">более </w:t>
      </w:r>
      <w:r w:rsidR="00B3105C" w:rsidRPr="00BF1648">
        <w:rPr>
          <w:rStyle w:val="--"/>
          <w:lang w:eastAsia="zh-CN"/>
        </w:rPr>
        <w:t>глубоком</w:t>
      </w:r>
      <w:r w:rsidR="00B3105C" w:rsidRPr="00745193">
        <w:rPr>
          <w:rFonts w:eastAsia="Times New Roman"/>
          <w:szCs w:val="28"/>
          <w:lang w:eastAsia="zh-CN"/>
        </w:rPr>
        <w:t xml:space="preserve"> процессе, чем просто обучение или передача знаний.</w:t>
      </w:r>
      <w:r w:rsidR="0086346C">
        <w:rPr>
          <w:rFonts w:eastAsia="Times New Roman"/>
          <w:szCs w:val="28"/>
          <w:lang w:eastAsia="zh-CN"/>
        </w:rPr>
        <w:t xml:space="preserve"> </w:t>
      </w:r>
      <w:r w:rsidR="00B3105C" w:rsidRPr="00745193">
        <w:rPr>
          <w:rFonts w:eastAsia="Times New Roman"/>
          <w:szCs w:val="28"/>
          <w:lang w:eastAsia="zh-CN"/>
        </w:rPr>
        <w:t>Это процесс формирования общего миропонимания. Процесс, в котором человек воспринимает окружающую объективную действительность, осмысляет её в рамках доступного ему уровня и на этой основе формирует представление об истине мироустройства. Именно это представление и становится основой его действий.</w:t>
      </w:r>
    </w:p>
    <w:p w14:paraId="1F0F525B" w14:textId="67AAD77E" w:rsidR="00B3105C" w:rsidRPr="00745193" w:rsidRDefault="00F443B4" w:rsidP="0086346C">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Если в этом процессе возникают системные отклонения, разрушается </w:t>
      </w:r>
      <w:r w:rsidR="00B3105C" w:rsidRPr="00BF1648">
        <w:rPr>
          <w:rStyle w:val="--"/>
          <w:lang w:eastAsia="zh-CN"/>
        </w:rPr>
        <w:t xml:space="preserve">не </w:t>
      </w:r>
      <w:r w:rsidR="00B3105C" w:rsidRPr="00BF1648">
        <w:rPr>
          <w:rStyle w:val="--0"/>
          <w:lang w:eastAsia="zh-CN"/>
        </w:rPr>
        <w:t>только</w:t>
      </w:r>
      <w:r w:rsidR="00B3105C" w:rsidRPr="00745193">
        <w:rPr>
          <w:rFonts w:eastAsia="Times New Roman"/>
          <w:szCs w:val="28"/>
          <w:lang w:eastAsia="zh-CN"/>
        </w:rPr>
        <w:t xml:space="preserve"> индивидуальное понимание — разрушается возможность реализации общих программных процессов. Поэтому Система в рамках каждого исторического этапа формирует допустимый диапазон восприятия. Не абсолютную истину, а </w:t>
      </w:r>
      <w:r w:rsidR="00B3105C" w:rsidRPr="00BF1648">
        <w:rPr>
          <w:rStyle w:val="--"/>
          <w:lang w:eastAsia="zh-CN"/>
        </w:rPr>
        <w:t xml:space="preserve">рабочую </w:t>
      </w:r>
      <w:r w:rsidR="00B3105C" w:rsidRPr="00BF1648">
        <w:rPr>
          <w:rStyle w:val="--0"/>
          <w:lang w:eastAsia="zh-CN"/>
        </w:rPr>
        <w:t>модель</w:t>
      </w:r>
      <w:r w:rsidR="00B3105C" w:rsidRPr="00745193">
        <w:rPr>
          <w:rFonts w:eastAsia="Times New Roman"/>
          <w:szCs w:val="28"/>
          <w:lang w:eastAsia="zh-CN"/>
        </w:rPr>
        <w:t xml:space="preserve"> реальности, достаточную для </w:t>
      </w:r>
      <w:r w:rsidR="00B3105C" w:rsidRPr="00745193">
        <w:rPr>
          <w:rFonts w:eastAsia="Times New Roman"/>
          <w:szCs w:val="28"/>
          <w:lang w:eastAsia="zh-CN"/>
        </w:rPr>
        <w:lastRenderedPageBreak/>
        <w:t>выполнения задач данного этапа.</w:t>
      </w:r>
      <w:r w:rsidR="0086346C">
        <w:rPr>
          <w:rFonts w:eastAsia="Times New Roman"/>
          <w:szCs w:val="28"/>
          <w:lang w:eastAsia="zh-CN"/>
        </w:rPr>
        <w:t xml:space="preserve"> </w:t>
      </w:r>
      <w:r w:rsidR="00B3105C" w:rsidRPr="00745193">
        <w:rPr>
          <w:rFonts w:eastAsia="Times New Roman"/>
          <w:szCs w:val="28"/>
          <w:lang w:eastAsia="zh-CN"/>
        </w:rPr>
        <w:t>И тогда происходит важнейшее явление. Совокупность воспринимаемой, не искажённой в пределах заданного диапазона информации аккумулируется и проявляется как общественное сознание.</w:t>
      </w:r>
    </w:p>
    <w:p w14:paraId="44E46F79" w14:textId="1E9DC4EB" w:rsidR="00B3105C" w:rsidRPr="00745193" w:rsidRDefault="00F443B4" w:rsidP="0086346C">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Именно общественное сознание становится тем инструментом, через который формируется структура общества, выстраивается организация жизни, создаётся модель управляемого бытия людей. Это бытие </w:t>
      </w:r>
      <w:r w:rsidR="00B3105C" w:rsidRPr="00486918">
        <w:rPr>
          <w:rStyle w:val="--"/>
          <w:lang w:eastAsia="zh-CN"/>
        </w:rPr>
        <w:t xml:space="preserve">не </w:t>
      </w:r>
      <w:r w:rsidR="00B3105C" w:rsidRPr="00486918">
        <w:rPr>
          <w:rStyle w:val="--0"/>
          <w:lang w:eastAsia="zh-CN"/>
        </w:rPr>
        <w:t>случайно</w:t>
      </w:r>
      <w:r w:rsidR="00B3105C" w:rsidRPr="00745193">
        <w:rPr>
          <w:rFonts w:eastAsia="Times New Roman"/>
          <w:szCs w:val="28"/>
          <w:lang w:eastAsia="zh-CN"/>
        </w:rPr>
        <w:t>. Оно соответствует конкретному историческому эпизоду, конкретному этапу цивилизационного развития, конкретной территории и сформированному на ней обществу. Иными словами, каждая цивилизация существует не просто так, а в рамках строго идентифицированной программы.</w:t>
      </w:r>
      <w:r w:rsidR="0086346C">
        <w:rPr>
          <w:rFonts w:eastAsia="Times New Roman"/>
          <w:szCs w:val="28"/>
          <w:lang w:eastAsia="zh-CN"/>
        </w:rPr>
        <w:t xml:space="preserve"> В</w:t>
      </w:r>
      <w:r w:rsidR="00B3105C" w:rsidRPr="00745193">
        <w:rPr>
          <w:rFonts w:eastAsia="Times New Roman"/>
          <w:szCs w:val="28"/>
          <w:lang w:eastAsia="zh-CN"/>
        </w:rPr>
        <w:t xml:space="preserve">озникает </w:t>
      </w:r>
      <w:r w:rsidR="00B3105C" w:rsidRPr="00486918">
        <w:rPr>
          <w:rStyle w:val="--"/>
          <w:lang w:eastAsia="zh-CN"/>
        </w:rPr>
        <w:t xml:space="preserve">принципиально </w:t>
      </w:r>
      <w:r w:rsidR="00B3105C" w:rsidRPr="00486918">
        <w:rPr>
          <w:rStyle w:val="--0"/>
          <w:lang w:eastAsia="zh-CN"/>
        </w:rPr>
        <w:t>важный</w:t>
      </w:r>
      <w:r w:rsidR="00B3105C" w:rsidRPr="00745193">
        <w:rPr>
          <w:rFonts w:eastAsia="Times New Roman"/>
          <w:szCs w:val="28"/>
          <w:lang w:eastAsia="zh-CN"/>
        </w:rPr>
        <w:t xml:space="preserve"> вывод. Без формирования организованного бытия, без структуры общества, без согласованного общественного сознания, без заданной модели восприятия никакая реализация программных процессов с участием людей невозможна.</w:t>
      </w:r>
    </w:p>
    <w:p w14:paraId="5F8BDFF1" w14:textId="5B84B2BB" w:rsidR="00B3105C" w:rsidRPr="00745193" w:rsidRDefault="00F443B4" w:rsidP="0086346C">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Если подвести итог всему сказанному, становится ясно: этот текст не является попыткой дать быстрый ответ или предложить удобную для восприятия модель. Я сознательно пошёл по более сложному пути. Я решил подробно разобрать саму основу — то, как формировались религиозные конструкции, как выстраивалась система представлений, в рамках которой человечество живёт до сих пор, зачастую </w:t>
      </w:r>
      <w:r w:rsidR="00B3105C" w:rsidRPr="00486918">
        <w:rPr>
          <w:rStyle w:val="--"/>
          <w:lang w:eastAsia="zh-CN"/>
        </w:rPr>
        <w:t xml:space="preserve">не </w:t>
      </w:r>
      <w:r w:rsidR="00B3105C" w:rsidRPr="00486918">
        <w:rPr>
          <w:rStyle w:val="--0"/>
          <w:lang w:eastAsia="zh-CN"/>
        </w:rPr>
        <w:t>задаваясь</w:t>
      </w:r>
      <w:r w:rsidR="00B3105C" w:rsidRPr="00745193">
        <w:rPr>
          <w:rFonts w:eastAsia="Times New Roman"/>
          <w:szCs w:val="28"/>
          <w:lang w:eastAsia="zh-CN"/>
        </w:rPr>
        <w:t xml:space="preserve"> вопросом: откуда всё это пришло и, главное, зачем.</w:t>
      </w:r>
      <w:r w:rsidR="0086346C">
        <w:rPr>
          <w:rFonts w:eastAsia="Times New Roman"/>
          <w:szCs w:val="28"/>
          <w:lang w:eastAsia="zh-CN"/>
        </w:rPr>
        <w:t xml:space="preserve"> </w:t>
      </w:r>
      <w:r w:rsidR="00B3105C" w:rsidRPr="00745193">
        <w:rPr>
          <w:rFonts w:eastAsia="Times New Roman"/>
          <w:szCs w:val="28"/>
          <w:lang w:eastAsia="zh-CN"/>
        </w:rPr>
        <w:t>Да, этот путь может показаться утомительным. Да, он требует внимания, усилия и готовности идти глубже, чем это принято. Но тот материал, который был найден, сопоставлен и применён, не подлежит сокращению. Потому что его ценность не в деталях, а в целостной картине. В возможности увидеть не фрагменты, а структуру.</w:t>
      </w:r>
    </w:p>
    <w:p w14:paraId="7B766837" w14:textId="5B0A73B4" w:rsidR="00B3105C" w:rsidRPr="00745193" w:rsidRDefault="00B3105C" w:rsidP="00332F08">
      <w:pPr>
        <w:spacing w:after="0"/>
        <w:ind w:firstLine="0"/>
        <w:rPr>
          <w:rFonts w:eastAsia="Times New Roman"/>
          <w:szCs w:val="28"/>
          <w:lang w:eastAsia="zh-CN"/>
        </w:rPr>
      </w:pPr>
      <w:r w:rsidRPr="00745193">
        <w:rPr>
          <w:rFonts w:eastAsia="Times New Roman"/>
          <w:szCs w:val="28"/>
          <w:lang w:eastAsia="zh-CN"/>
        </w:rPr>
        <w:t xml:space="preserve">И если эта структура начинает проявляться, становится возможным то, что раньше было недоступно, — </w:t>
      </w:r>
      <w:r w:rsidRPr="00486918">
        <w:rPr>
          <w:rStyle w:val="--"/>
          <w:lang w:eastAsia="zh-CN"/>
        </w:rPr>
        <w:t xml:space="preserve">провести </w:t>
      </w:r>
      <w:r w:rsidRPr="00486918">
        <w:rPr>
          <w:rStyle w:val="--0"/>
          <w:lang w:eastAsia="zh-CN"/>
        </w:rPr>
        <w:t>параллель</w:t>
      </w:r>
      <w:r w:rsidRPr="00745193">
        <w:rPr>
          <w:rFonts w:eastAsia="Times New Roman"/>
          <w:szCs w:val="28"/>
          <w:lang w:eastAsia="zh-CN"/>
        </w:rPr>
        <w:t xml:space="preserve"> между прошлым и настоящим. Увидеть, что происходящее сегодня — это не случайный набор событий, а продолжение процессов, заложенных задолго до нас.</w:t>
      </w:r>
      <w:r w:rsidR="00332F08">
        <w:rPr>
          <w:rFonts w:eastAsia="Times New Roman"/>
          <w:szCs w:val="28"/>
          <w:lang w:eastAsia="zh-CN"/>
        </w:rPr>
        <w:t xml:space="preserve"> В</w:t>
      </w:r>
      <w:r w:rsidRPr="00745193">
        <w:rPr>
          <w:rFonts w:eastAsia="Times New Roman"/>
          <w:szCs w:val="28"/>
          <w:lang w:eastAsia="zh-CN"/>
        </w:rPr>
        <w:t xml:space="preserve"> этой параллели начинает проступать нечто большее, чем просто повторение исторических сценариев. Становится видно, что речь идёт не только о смене форм управления, но о смене самой управляющей основы.</w:t>
      </w:r>
    </w:p>
    <w:p w14:paraId="75B989B9" w14:textId="2C638F55" w:rsidR="00B3105C" w:rsidRPr="00745193" w:rsidRDefault="00F443B4" w:rsidP="00332F08">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Если рассматривать происходящее на уровне Системного Управления, можно увидеть, что современный кризис — это </w:t>
      </w:r>
      <w:r w:rsidR="00B3105C" w:rsidRPr="00486918">
        <w:rPr>
          <w:rStyle w:val="--"/>
          <w:lang w:eastAsia="zh-CN"/>
        </w:rPr>
        <w:t xml:space="preserve">не </w:t>
      </w:r>
      <w:r w:rsidR="00B3105C" w:rsidRPr="00486918">
        <w:rPr>
          <w:rStyle w:val="--0"/>
          <w:lang w:eastAsia="zh-CN"/>
        </w:rPr>
        <w:t>просто</w:t>
      </w:r>
      <w:r w:rsidR="00B3105C" w:rsidRPr="00745193">
        <w:rPr>
          <w:rFonts w:eastAsia="Times New Roman"/>
          <w:szCs w:val="28"/>
          <w:lang w:eastAsia="zh-CN"/>
        </w:rPr>
        <w:t xml:space="preserve"> результат ошибок или накопленных противоречий. Это следствие более глубокого процесса.</w:t>
      </w:r>
      <w:r w:rsidR="00332F08">
        <w:rPr>
          <w:rFonts w:eastAsia="Times New Roman"/>
          <w:szCs w:val="28"/>
          <w:lang w:eastAsia="zh-CN"/>
        </w:rPr>
        <w:t xml:space="preserve"> </w:t>
      </w:r>
      <w:r w:rsidR="00B3105C" w:rsidRPr="00745193">
        <w:rPr>
          <w:rFonts w:eastAsia="Times New Roman"/>
          <w:szCs w:val="28"/>
          <w:lang w:eastAsia="zh-CN"/>
        </w:rPr>
        <w:t>Начиная с определённого этапа, условно обозначаемого</w:t>
      </w:r>
      <w:r w:rsidR="00332F08">
        <w:rPr>
          <w:rFonts w:eastAsia="Times New Roman"/>
          <w:szCs w:val="28"/>
          <w:lang w:eastAsia="zh-CN"/>
        </w:rPr>
        <w:t>,</w:t>
      </w:r>
      <w:r w:rsidR="00B3105C" w:rsidRPr="00745193">
        <w:rPr>
          <w:rFonts w:eastAsia="Times New Roman"/>
          <w:szCs w:val="28"/>
          <w:lang w:eastAsia="zh-CN"/>
        </w:rPr>
        <w:t xml:space="preserve"> как период после 2012 года, прежние комплексы Старой системы управления утратили свою целостную функциональность. </w:t>
      </w:r>
      <w:r w:rsidR="00975D39">
        <w:rPr>
          <w:rFonts w:eastAsia="Times New Roman"/>
          <w:szCs w:val="28"/>
          <w:lang w:eastAsia="zh-CN"/>
        </w:rPr>
        <w:t xml:space="preserve">Старые программы «изъяты», новые установлены и начали свое функционирование </w:t>
      </w:r>
      <w:r w:rsidR="00B3105C" w:rsidRPr="00745193">
        <w:rPr>
          <w:rFonts w:eastAsia="Times New Roman"/>
          <w:szCs w:val="28"/>
          <w:lang w:eastAsia="zh-CN"/>
        </w:rPr>
        <w:t>управлени</w:t>
      </w:r>
      <w:r w:rsidR="000B5EFD">
        <w:rPr>
          <w:rFonts w:eastAsia="Times New Roman"/>
          <w:szCs w:val="28"/>
          <w:lang w:eastAsia="zh-CN"/>
        </w:rPr>
        <w:t>ем</w:t>
      </w:r>
      <w:r w:rsidR="00B3105C" w:rsidRPr="00745193">
        <w:rPr>
          <w:rFonts w:eastAsia="Times New Roman"/>
          <w:szCs w:val="28"/>
          <w:lang w:eastAsia="zh-CN"/>
        </w:rPr>
        <w:t xml:space="preserve"> сознани</w:t>
      </w:r>
      <w:r w:rsidR="000B5EFD">
        <w:rPr>
          <w:rFonts w:eastAsia="Times New Roman"/>
          <w:szCs w:val="28"/>
          <w:lang w:eastAsia="zh-CN"/>
        </w:rPr>
        <w:t>я</w:t>
      </w:r>
      <w:r w:rsidR="00B3105C" w:rsidRPr="00745193">
        <w:rPr>
          <w:rFonts w:eastAsia="Times New Roman"/>
          <w:szCs w:val="28"/>
          <w:lang w:eastAsia="zh-CN"/>
        </w:rPr>
        <w:t xml:space="preserve"> и социальными процессами.</w:t>
      </w:r>
      <w:r w:rsidR="00332F08">
        <w:rPr>
          <w:rFonts w:eastAsia="Times New Roman"/>
          <w:szCs w:val="28"/>
          <w:lang w:eastAsia="zh-CN"/>
        </w:rPr>
        <w:t xml:space="preserve"> </w:t>
      </w:r>
      <w:r w:rsidR="00B3105C" w:rsidRPr="00745193">
        <w:rPr>
          <w:rFonts w:eastAsia="Times New Roman"/>
          <w:szCs w:val="28"/>
          <w:lang w:eastAsia="zh-CN"/>
        </w:rPr>
        <w:t>Именно поэтому современный мир всё больше проявляет признаки нестабильности, фрагментации и утраты вектора. Старые механизмы</w:t>
      </w:r>
      <w:r w:rsidR="000B5EFD">
        <w:rPr>
          <w:rFonts w:eastAsia="Times New Roman"/>
          <w:szCs w:val="28"/>
          <w:lang w:eastAsia="zh-CN"/>
        </w:rPr>
        <w:t xml:space="preserve"> мышления </w:t>
      </w:r>
      <w:r w:rsidR="00A66446">
        <w:rPr>
          <w:rFonts w:eastAsia="Times New Roman"/>
          <w:szCs w:val="28"/>
          <w:lang w:eastAsia="zh-CN"/>
        </w:rPr>
        <w:t xml:space="preserve">людей </w:t>
      </w:r>
      <w:r w:rsidR="00A66446" w:rsidRPr="00745193">
        <w:rPr>
          <w:rFonts w:eastAsia="Times New Roman"/>
          <w:szCs w:val="28"/>
          <w:lang w:eastAsia="zh-CN"/>
        </w:rPr>
        <w:t>ещё</w:t>
      </w:r>
      <w:r w:rsidR="00B3105C" w:rsidRPr="00745193">
        <w:rPr>
          <w:rFonts w:eastAsia="Times New Roman"/>
          <w:szCs w:val="28"/>
          <w:lang w:eastAsia="zh-CN"/>
        </w:rPr>
        <w:t xml:space="preserve"> существуют, но уже не удерживают систему в прежнем состоянии.</w:t>
      </w:r>
    </w:p>
    <w:p w14:paraId="588986D5" w14:textId="4B5C4AAE" w:rsidR="00603C85" w:rsidRDefault="00F443B4" w:rsidP="00332F08">
      <w:pPr>
        <w:spacing w:after="0"/>
        <w:ind w:firstLine="0"/>
        <w:rPr>
          <w:rFonts w:eastAsia="Times New Roman"/>
          <w:szCs w:val="28"/>
          <w:lang w:eastAsia="zh-CN"/>
        </w:rPr>
      </w:pPr>
      <w:r>
        <w:rPr>
          <w:rStyle w:val="affff4"/>
          <w:szCs w:val="28"/>
        </w:rPr>
        <w:lastRenderedPageBreak/>
        <w:t xml:space="preserve">         </w:t>
      </w:r>
      <w:r w:rsidR="00B3105C" w:rsidRPr="00745193">
        <w:rPr>
          <w:rFonts w:eastAsia="Times New Roman"/>
          <w:szCs w:val="28"/>
          <w:lang w:eastAsia="zh-CN"/>
        </w:rPr>
        <w:t xml:space="preserve">Одновременно </w:t>
      </w:r>
      <w:r w:rsidR="00B3105C" w:rsidRPr="00A66446">
        <w:rPr>
          <w:rStyle w:val="--"/>
          <w:lang w:eastAsia="zh-CN"/>
        </w:rPr>
        <w:t xml:space="preserve">начинает </w:t>
      </w:r>
      <w:r w:rsidR="00B3105C" w:rsidRPr="00A66446">
        <w:rPr>
          <w:rStyle w:val="--0"/>
          <w:lang w:eastAsia="zh-CN"/>
        </w:rPr>
        <w:t>проявляться</w:t>
      </w:r>
      <w:r w:rsidR="00B3105C" w:rsidRPr="00745193">
        <w:rPr>
          <w:rFonts w:eastAsia="Times New Roman"/>
          <w:szCs w:val="28"/>
          <w:lang w:eastAsia="zh-CN"/>
        </w:rPr>
        <w:t xml:space="preserve"> иной контур управления — связанный с восстановлением более глубокой, изначальной системы, ориентированной не на удержание, а на развитие. </w:t>
      </w:r>
      <w:r w:rsidR="00332F08">
        <w:rPr>
          <w:rFonts w:eastAsia="Times New Roman"/>
          <w:szCs w:val="28"/>
          <w:lang w:eastAsia="zh-CN"/>
        </w:rPr>
        <w:t>Э</w:t>
      </w:r>
      <w:r w:rsidR="00B3105C" w:rsidRPr="00745193">
        <w:rPr>
          <w:rFonts w:eastAsia="Times New Roman"/>
          <w:szCs w:val="28"/>
          <w:lang w:eastAsia="zh-CN"/>
        </w:rPr>
        <w:t>то можно рассматривать</w:t>
      </w:r>
      <w:r w:rsidR="000B5EFD">
        <w:rPr>
          <w:rFonts w:eastAsia="Times New Roman"/>
          <w:szCs w:val="28"/>
          <w:lang w:eastAsia="zh-CN"/>
        </w:rPr>
        <w:t>,</w:t>
      </w:r>
      <w:r w:rsidR="00B3105C" w:rsidRPr="00745193">
        <w:rPr>
          <w:rFonts w:eastAsia="Times New Roman"/>
          <w:szCs w:val="28"/>
          <w:lang w:eastAsia="zh-CN"/>
        </w:rPr>
        <w:t xml:space="preserve"> как процесс возврата к системе управления, основанной на Разуме, а не на внешнем программировании.</w:t>
      </w:r>
      <w:r w:rsidR="00332F08">
        <w:rPr>
          <w:rFonts w:eastAsia="Times New Roman"/>
          <w:szCs w:val="28"/>
          <w:lang w:eastAsia="zh-CN"/>
        </w:rPr>
        <w:t xml:space="preserve"> </w:t>
      </w:r>
      <w:r w:rsidR="00B3105C" w:rsidRPr="00745193">
        <w:rPr>
          <w:rFonts w:eastAsia="Times New Roman"/>
          <w:szCs w:val="28"/>
          <w:lang w:eastAsia="zh-CN"/>
        </w:rPr>
        <w:t>С точки зрения поверхностного наблюдения</w:t>
      </w:r>
      <w:r w:rsidR="00A66446">
        <w:rPr>
          <w:rFonts w:eastAsia="Times New Roman"/>
          <w:szCs w:val="28"/>
          <w:lang w:eastAsia="zh-CN"/>
        </w:rPr>
        <w:t>,</w:t>
      </w:r>
      <w:r w:rsidR="00B3105C" w:rsidRPr="00745193">
        <w:rPr>
          <w:rFonts w:eastAsia="Times New Roman"/>
          <w:szCs w:val="28"/>
          <w:lang w:eastAsia="zh-CN"/>
        </w:rPr>
        <w:t xml:space="preserve"> это выглядит как хаос, кризис и разрушение. Но при более глубоком рассмотрении становится ясно: </w:t>
      </w:r>
      <w:r w:rsidR="00B3105C" w:rsidRPr="00A66446">
        <w:rPr>
          <w:rStyle w:val="--0"/>
          <w:lang w:eastAsia="zh-CN"/>
        </w:rPr>
        <w:t xml:space="preserve">это </w:t>
      </w:r>
      <w:r w:rsidR="00B3105C" w:rsidRPr="00A66446">
        <w:rPr>
          <w:rStyle w:val="--"/>
          <w:lang w:eastAsia="zh-CN"/>
        </w:rPr>
        <w:t>демонтаж</w:t>
      </w:r>
      <w:r w:rsidR="00B3105C" w:rsidRPr="00745193">
        <w:rPr>
          <w:rFonts w:eastAsia="Times New Roman"/>
          <w:szCs w:val="28"/>
          <w:lang w:eastAsia="zh-CN"/>
        </w:rPr>
        <w:t xml:space="preserve"> прежней конфигурации и формирование условий для </w:t>
      </w:r>
      <w:r w:rsidR="00603C85">
        <w:rPr>
          <w:rFonts w:eastAsia="Times New Roman"/>
          <w:noProof/>
          <w:szCs w:val="28"/>
          <w:lang w:eastAsia="zh-CN"/>
        </w:rPr>
        <w:drawing>
          <wp:anchor distT="0" distB="0" distL="114300" distR="114300" simplePos="0" relativeHeight="251662336" behindDoc="1" locked="0" layoutInCell="1" allowOverlap="1" wp14:anchorId="4D3DFDFE" wp14:editId="09215DC5">
            <wp:simplePos x="0" y="0"/>
            <wp:positionH relativeFrom="column">
              <wp:posOffset>-99695</wp:posOffset>
            </wp:positionH>
            <wp:positionV relativeFrom="paragraph">
              <wp:posOffset>1380691</wp:posOffset>
            </wp:positionV>
            <wp:extent cx="2951480" cy="3206115"/>
            <wp:effectExtent l="0" t="0" r="0" b="0"/>
            <wp:wrapTight wrapText="bothSides">
              <wp:wrapPolygon edited="0">
                <wp:start x="0" y="0"/>
                <wp:lineTo x="0" y="21476"/>
                <wp:lineTo x="21470" y="21476"/>
                <wp:lineTo x="21470" y="0"/>
                <wp:lineTo x="0" y="0"/>
              </wp:wrapPolygon>
            </wp:wrapTight>
            <wp:docPr id="14308942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894234" name="Рисунок 143089423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51480" cy="3206115"/>
                    </a:xfrm>
                    <a:prstGeom prst="rect">
                      <a:avLst/>
                    </a:prstGeom>
                  </pic:spPr>
                </pic:pic>
              </a:graphicData>
            </a:graphic>
            <wp14:sizeRelH relativeFrom="page">
              <wp14:pctWidth>0</wp14:pctWidth>
            </wp14:sizeRelH>
            <wp14:sizeRelV relativeFrom="page">
              <wp14:pctHeight>0</wp14:pctHeight>
            </wp14:sizeRelV>
          </wp:anchor>
        </w:drawing>
      </w:r>
      <w:r w:rsidR="00B3105C" w:rsidRPr="00745193">
        <w:rPr>
          <w:rFonts w:eastAsia="Times New Roman"/>
          <w:szCs w:val="28"/>
          <w:lang w:eastAsia="zh-CN"/>
        </w:rPr>
        <w:t>перехода.</w:t>
      </w:r>
      <w:r w:rsidR="00332F08">
        <w:rPr>
          <w:rFonts w:eastAsia="Times New Roman"/>
          <w:szCs w:val="28"/>
          <w:lang w:eastAsia="zh-CN"/>
        </w:rPr>
        <w:t xml:space="preserve"> </w:t>
      </w:r>
      <w:r w:rsidR="00B3105C" w:rsidRPr="00745193">
        <w:rPr>
          <w:rFonts w:eastAsia="Times New Roman"/>
          <w:szCs w:val="28"/>
          <w:lang w:eastAsia="zh-CN"/>
        </w:rPr>
        <w:t xml:space="preserve">И тогда становится возможным увидеть ещё одну параллель. Те, кого </w:t>
      </w:r>
    </w:p>
    <w:p w14:paraId="29D2B6DE" w14:textId="263B6930" w:rsidR="00B3105C" w:rsidRPr="00745193" w:rsidRDefault="00B3105C" w:rsidP="00603C85">
      <w:pPr>
        <w:spacing w:after="0"/>
        <w:ind w:firstLine="0"/>
        <w:rPr>
          <w:rFonts w:eastAsia="Times New Roman"/>
          <w:szCs w:val="28"/>
          <w:lang w:eastAsia="zh-CN"/>
        </w:rPr>
      </w:pPr>
      <w:r w:rsidRPr="00745193">
        <w:rPr>
          <w:rFonts w:eastAsia="Times New Roman"/>
          <w:szCs w:val="28"/>
          <w:lang w:eastAsia="zh-CN"/>
        </w:rPr>
        <w:t xml:space="preserve">сегодня принято воспринимать как «решателей наших судеб», во многом действуют </w:t>
      </w:r>
      <w:r w:rsidRPr="00A66446">
        <w:rPr>
          <w:rStyle w:val="--0"/>
          <w:lang w:eastAsia="zh-CN"/>
        </w:rPr>
        <w:t xml:space="preserve">по </w:t>
      </w:r>
      <w:r w:rsidRPr="00A66446">
        <w:rPr>
          <w:rStyle w:val="--"/>
          <w:lang w:eastAsia="zh-CN"/>
        </w:rPr>
        <w:t>инерции</w:t>
      </w:r>
      <w:r w:rsidRPr="00745193">
        <w:rPr>
          <w:rFonts w:eastAsia="Times New Roman"/>
          <w:szCs w:val="28"/>
          <w:lang w:eastAsia="zh-CN"/>
        </w:rPr>
        <w:t xml:space="preserve"> старой системы. Они пытаются удержать то, что уже утратило основание. Пытаются сохранить формы без содержания. Управлять процессом, который уже вышел за пределы прежних механизмов управления.</w:t>
      </w:r>
      <w:r w:rsidR="00332F08">
        <w:rPr>
          <w:rFonts w:eastAsia="Times New Roman"/>
          <w:szCs w:val="28"/>
          <w:lang w:eastAsia="zh-CN"/>
        </w:rPr>
        <w:t xml:space="preserve"> </w:t>
      </w:r>
      <w:r w:rsidRPr="00745193">
        <w:rPr>
          <w:rFonts w:eastAsia="Times New Roman"/>
          <w:szCs w:val="28"/>
          <w:lang w:eastAsia="zh-CN"/>
        </w:rPr>
        <w:t>Именно поэтому их действия всё чаще выглядят</w:t>
      </w:r>
      <w:r w:rsidR="00122D68">
        <w:rPr>
          <w:rFonts w:eastAsia="Times New Roman"/>
          <w:szCs w:val="28"/>
          <w:lang w:eastAsia="zh-CN"/>
        </w:rPr>
        <w:t>,</w:t>
      </w:r>
      <w:r w:rsidRPr="00745193">
        <w:rPr>
          <w:rFonts w:eastAsia="Times New Roman"/>
          <w:szCs w:val="28"/>
          <w:lang w:eastAsia="zh-CN"/>
        </w:rPr>
        <w:t xml:space="preserve"> как попытка </w:t>
      </w:r>
      <w:r w:rsidRPr="00A66446">
        <w:rPr>
          <w:rStyle w:val="--"/>
          <w:lang w:eastAsia="zh-CN"/>
        </w:rPr>
        <w:t xml:space="preserve">удержать </w:t>
      </w:r>
      <w:r w:rsidRPr="00A66446">
        <w:rPr>
          <w:rStyle w:val="--0"/>
          <w:lang w:eastAsia="zh-CN"/>
        </w:rPr>
        <w:t>ускользающее.</w:t>
      </w:r>
      <w:r w:rsidRPr="00745193">
        <w:rPr>
          <w:rFonts w:eastAsia="Times New Roman"/>
          <w:szCs w:val="28"/>
          <w:lang w:eastAsia="zh-CN"/>
        </w:rPr>
        <w:t xml:space="preserve"> Как стремление сохранить структуру, которая на наших глазах теряет устойчивость. И теряет её не случайно, а в силу самого процесса познания, который начинает менять основания мышления.</w:t>
      </w:r>
    </w:p>
    <w:p w14:paraId="5F7DA1DD" w14:textId="4336F15F" w:rsidR="00B3105C" w:rsidRPr="00745193" w:rsidRDefault="00F443B4" w:rsidP="00122D68">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 xml:space="preserve">Это означает гораздо большее, чем просто «кризис идей». Это означает изменение самого носителя мышления. Речь идёт о развитии генотипов мозга. О переходе от состояний, в которых достаточно было верить и следовать, к состояниям, в которых возникает </w:t>
      </w:r>
      <w:r w:rsidR="00B3105C" w:rsidRPr="00A66446">
        <w:rPr>
          <w:rStyle w:val="--0"/>
          <w:lang w:eastAsia="zh-CN"/>
        </w:rPr>
        <w:t xml:space="preserve">необходимость </w:t>
      </w:r>
      <w:r w:rsidR="00B3105C" w:rsidRPr="00A66446">
        <w:rPr>
          <w:rStyle w:val="--"/>
          <w:lang w:eastAsia="zh-CN"/>
        </w:rPr>
        <w:t>понимать,</w:t>
      </w:r>
      <w:r w:rsidR="00B3105C" w:rsidRPr="00745193">
        <w:rPr>
          <w:rFonts w:eastAsia="Times New Roman"/>
          <w:szCs w:val="28"/>
          <w:lang w:eastAsia="zh-CN"/>
        </w:rPr>
        <w:t xml:space="preserve"> сопоставлять и охватывать целое.</w:t>
      </w:r>
      <w:r w:rsidR="00122D68">
        <w:rPr>
          <w:rFonts w:eastAsia="Times New Roman"/>
          <w:szCs w:val="28"/>
          <w:lang w:eastAsia="zh-CN"/>
        </w:rPr>
        <w:t xml:space="preserve"> </w:t>
      </w:r>
      <w:r w:rsidR="00B3105C" w:rsidRPr="00745193">
        <w:rPr>
          <w:rFonts w:eastAsia="Times New Roman"/>
          <w:szCs w:val="28"/>
          <w:lang w:eastAsia="zh-CN"/>
        </w:rPr>
        <w:t>Именно этот переход делает невозможным сохранение прежних форм в неизменном виде. Потому что новые уровни мышления не помещаются в старые конструкции. Они начинают их разрывать. Не из разрушения, а из несоответствия.</w:t>
      </w:r>
      <w:r w:rsidR="00122D68">
        <w:rPr>
          <w:rFonts w:eastAsia="Times New Roman"/>
          <w:szCs w:val="28"/>
          <w:lang w:eastAsia="zh-CN"/>
        </w:rPr>
        <w:t xml:space="preserve"> </w:t>
      </w:r>
      <w:r w:rsidR="00B3105C" w:rsidRPr="00745193">
        <w:rPr>
          <w:rFonts w:eastAsia="Times New Roman"/>
          <w:szCs w:val="28"/>
          <w:lang w:eastAsia="zh-CN"/>
        </w:rPr>
        <w:t xml:space="preserve">И в этом смысле происходящее сегодня — это </w:t>
      </w:r>
      <w:r w:rsidR="00B3105C" w:rsidRPr="008F649E">
        <w:rPr>
          <w:rStyle w:val="--"/>
          <w:lang w:eastAsia="zh-CN"/>
        </w:rPr>
        <w:t xml:space="preserve">не </w:t>
      </w:r>
      <w:r w:rsidR="00B3105C" w:rsidRPr="008F649E">
        <w:rPr>
          <w:rStyle w:val="--0"/>
          <w:lang w:eastAsia="zh-CN"/>
        </w:rPr>
        <w:t>кризис</w:t>
      </w:r>
      <w:r w:rsidR="00B3105C" w:rsidRPr="00745193">
        <w:rPr>
          <w:rFonts w:eastAsia="Times New Roman"/>
          <w:szCs w:val="28"/>
          <w:lang w:eastAsia="zh-CN"/>
        </w:rPr>
        <w:t xml:space="preserve"> цивилизации. Это этап её трансформации. Переход из состояния управляемого восприятия в состояние осознанного участия.</w:t>
      </w:r>
    </w:p>
    <w:p w14:paraId="7AB84DA1" w14:textId="1F8D36A0" w:rsidR="00B3105C" w:rsidRPr="00745193" w:rsidRDefault="00F443B4" w:rsidP="008F649E">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Но этот переход не может быть мгновенным. И он не может быть одинаковым для всех. Кто-то уже находится в процессе этого перехода. Кто-то только подходит к нему. А кто-то пока не видит необходимости в этом движении. И это нормально.</w:t>
      </w:r>
      <w:r w:rsidR="008F649E">
        <w:rPr>
          <w:rFonts w:eastAsia="Times New Roman"/>
          <w:szCs w:val="28"/>
          <w:lang w:eastAsia="zh-CN"/>
        </w:rPr>
        <w:t xml:space="preserve"> </w:t>
      </w:r>
      <w:r w:rsidR="00B3105C" w:rsidRPr="00745193">
        <w:rPr>
          <w:rFonts w:eastAsia="Times New Roman"/>
          <w:szCs w:val="28"/>
          <w:lang w:eastAsia="zh-CN"/>
        </w:rPr>
        <w:t>Именно поэтому</w:t>
      </w:r>
      <w:r w:rsidR="00122D68">
        <w:rPr>
          <w:rFonts w:eastAsia="Times New Roman"/>
          <w:szCs w:val="28"/>
          <w:lang w:eastAsia="zh-CN"/>
        </w:rPr>
        <w:t>,</w:t>
      </w:r>
      <w:r w:rsidR="00B3105C" w:rsidRPr="00745193">
        <w:rPr>
          <w:rFonts w:eastAsia="Times New Roman"/>
          <w:szCs w:val="28"/>
          <w:lang w:eastAsia="zh-CN"/>
        </w:rPr>
        <w:t xml:space="preserve"> этот текст </w:t>
      </w:r>
      <w:r w:rsidR="00B3105C" w:rsidRPr="008F649E">
        <w:rPr>
          <w:rStyle w:val="--"/>
          <w:lang w:eastAsia="zh-CN"/>
        </w:rPr>
        <w:t xml:space="preserve">не </w:t>
      </w:r>
      <w:r w:rsidR="00B3105C" w:rsidRPr="008F649E">
        <w:rPr>
          <w:rStyle w:val="--0"/>
          <w:lang w:eastAsia="zh-CN"/>
        </w:rPr>
        <w:t xml:space="preserve">является </w:t>
      </w:r>
      <w:r w:rsidR="00B3105C" w:rsidRPr="00745193">
        <w:rPr>
          <w:rFonts w:eastAsia="Times New Roman"/>
          <w:szCs w:val="28"/>
          <w:lang w:eastAsia="zh-CN"/>
        </w:rPr>
        <w:t>обязательным для всех. Тот, кому это не откликается, может просто пройти мимо. Продолжить движение своим путём. Но важно другое: движение должно продолжаться. Потому что остановка в этом процессе — и есть возвращение в замкнутый круг.</w:t>
      </w:r>
    </w:p>
    <w:p w14:paraId="2C371186" w14:textId="3E267379" w:rsidR="00B3105C" w:rsidRPr="00745193" w:rsidRDefault="00F443B4" w:rsidP="00122D68">
      <w:pPr>
        <w:spacing w:after="0"/>
        <w:ind w:firstLine="0"/>
        <w:rPr>
          <w:rFonts w:eastAsia="Times New Roman"/>
          <w:szCs w:val="28"/>
          <w:lang w:eastAsia="zh-CN"/>
        </w:rPr>
      </w:pPr>
      <w:r>
        <w:rPr>
          <w:rStyle w:val="affff4"/>
          <w:szCs w:val="28"/>
        </w:rPr>
        <w:t xml:space="preserve">         </w:t>
      </w:r>
      <w:r w:rsidR="00122D68">
        <w:rPr>
          <w:rFonts w:eastAsia="Times New Roman"/>
          <w:szCs w:val="28"/>
          <w:lang w:eastAsia="zh-CN"/>
        </w:rPr>
        <w:t>Е</w:t>
      </w:r>
      <w:r w:rsidR="00B3105C" w:rsidRPr="00745193">
        <w:rPr>
          <w:rFonts w:eastAsia="Times New Roman"/>
          <w:szCs w:val="28"/>
          <w:lang w:eastAsia="zh-CN"/>
        </w:rPr>
        <w:t xml:space="preserve">сли сейчас что-то кажется сложным, избыточным или неактуальным, это </w:t>
      </w:r>
      <w:r w:rsidR="00B3105C" w:rsidRPr="008F649E">
        <w:rPr>
          <w:rStyle w:val="--"/>
          <w:lang w:eastAsia="zh-CN"/>
        </w:rPr>
        <w:t xml:space="preserve">не </w:t>
      </w:r>
      <w:r w:rsidR="00B3105C" w:rsidRPr="008F649E">
        <w:rPr>
          <w:rStyle w:val="--0"/>
          <w:lang w:eastAsia="zh-CN"/>
        </w:rPr>
        <w:t>означает,</w:t>
      </w:r>
      <w:r w:rsidR="00B3105C" w:rsidRPr="00745193">
        <w:rPr>
          <w:rFonts w:eastAsia="Times New Roman"/>
          <w:szCs w:val="28"/>
          <w:lang w:eastAsia="zh-CN"/>
        </w:rPr>
        <w:t xml:space="preserve"> что оно не имеет значения. Возможно, просто ещё не наступил </w:t>
      </w:r>
      <w:r w:rsidR="00B3105C" w:rsidRPr="00745193">
        <w:rPr>
          <w:rFonts w:eastAsia="Times New Roman"/>
          <w:szCs w:val="28"/>
          <w:lang w:eastAsia="zh-CN"/>
        </w:rPr>
        <w:lastRenderedPageBreak/>
        <w:t>момент, когда это станет необходимым. Но, как показывает опыт, такие моменты неизбежно приходят. И тогда человек возвращается. Уже с другим уровнем понимания. С другими вопросами. С готовностью увидеть то, что раньше было скрыто.</w:t>
      </w:r>
      <w:r w:rsidR="00122D68">
        <w:rPr>
          <w:rFonts w:eastAsia="Times New Roman"/>
          <w:szCs w:val="28"/>
          <w:lang w:eastAsia="zh-CN"/>
        </w:rPr>
        <w:t xml:space="preserve"> </w:t>
      </w:r>
      <w:r w:rsidR="00B3105C" w:rsidRPr="00745193">
        <w:rPr>
          <w:rFonts w:eastAsia="Times New Roman"/>
          <w:szCs w:val="28"/>
          <w:lang w:eastAsia="zh-CN"/>
        </w:rPr>
        <w:t>Именно поэтому</w:t>
      </w:r>
      <w:r w:rsidR="00122D68">
        <w:rPr>
          <w:rFonts w:eastAsia="Times New Roman"/>
          <w:szCs w:val="28"/>
          <w:lang w:eastAsia="zh-CN"/>
        </w:rPr>
        <w:t>,</w:t>
      </w:r>
      <w:r w:rsidR="00B3105C" w:rsidRPr="00745193">
        <w:rPr>
          <w:rFonts w:eastAsia="Times New Roman"/>
          <w:szCs w:val="28"/>
          <w:lang w:eastAsia="zh-CN"/>
        </w:rPr>
        <w:t xml:space="preserve"> этот разговор не заканчивается. Он только начинается. Потому что за пределами рассмотренного здесь остаётся ещё </w:t>
      </w:r>
      <w:r w:rsidR="00B3105C" w:rsidRPr="008F649E">
        <w:rPr>
          <w:rStyle w:val="--0"/>
          <w:lang w:eastAsia="zh-CN"/>
        </w:rPr>
        <w:t xml:space="preserve">более </w:t>
      </w:r>
      <w:r w:rsidR="00B3105C" w:rsidRPr="008F649E">
        <w:rPr>
          <w:rStyle w:val="--"/>
          <w:lang w:eastAsia="zh-CN"/>
        </w:rPr>
        <w:t>глубокий</w:t>
      </w:r>
      <w:r w:rsidR="00B3105C" w:rsidRPr="00745193">
        <w:rPr>
          <w:rFonts w:eastAsia="Times New Roman"/>
          <w:szCs w:val="28"/>
          <w:lang w:eastAsia="zh-CN"/>
        </w:rPr>
        <w:t xml:space="preserve"> уровень — уровень формирования самих генотипов мозга, уровень Системного Управления, уровень, на котором определяется не только то, что человек думает, но и то, способен ли он думать иначе.</w:t>
      </w:r>
    </w:p>
    <w:p w14:paraId="49485CFF" w14:textId="0BBD12AA" w:rsidR="00B3105C" w:rsidRPr="00745193" w:rsidRDefault="00F443B4" w:rsidP="00D41FB6">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Именно об этом пойдёт разговор в следующих статьях. Потому что путь к пониманию всегда начинается там, где заканчивается привычный текст.</w:t>
      </w:r>
      <w:r w:rsidR="00D41FB6">
        <w:rPr>
          <w:rFonts w:eastAsia="Times New Roman"/>
          <w:szCs w:val="28"/>
          <w:lang w:eastAsia="zh-CN"/>
        </w:rPr>
        <w:t xml:space="preserve"> </w:t>
      </w:r>
      <w:r w:rsidR="00B3105C" w:rsidRPr="00745193">
        <w:rPr>
          <w:rFonts w:eastAsia="Times New Roman"/>
          <w:szCs w:val="28"/>
          <w:lang w:eastAsia="zh-CN"/>
        </w:rPr>
        <w:t xml:space="preserve">И если подвести итог, становится очевидным: мы находимся не в кризисе веры и не в победе знания. Мы находимся в переходе. В той точке, где старые ответы больше </w:t>
      </w:r>
      <w:r w:rsidR="00B3105C" w:rsidRPr="008F649E">
        <w:rPr>
          <w:rStyle w:val="--"/>
          <w:lang w:eastAsia="zh-CN"/>
        </w:rPr>
        <w:t xml:space="preserve">не </w:t>
      </w:r>
      <w:r w:rsidR="00B3105C" w:rsidRPr="008F649E">
        <w:rPr>
          <w:rStyle w:val="--0"/>
          <w:lang w:eastAsia="zh-CN"/>
        </w:rPr>
        <w:t>удерживают</w:t>
      </w:r>
      <w:r w:rsidR="00B3105C" w:rsidRPr="00745193">
        <w:rPr>
          <w:rFonts w:eastAsia="Times New Roman"/>
          <w:szCs w:val="28"/>
          <w:lang w:eastAsia="zh-CN"/>
        </w:rPr>
        <w:t xml:space="preserve"> сознание, а новые ещё не оформлены в целостную систему.</w:t>
      </w:r>
    </w:p>
    <w:p w14:paraId="1FFF8987" w14:textId="5CEF5B05" w:rsidR="00B3105C" w:rsidRPr="00745193" w:rsidRDefault="00F443B4" w:rsidP="002753A7">
      <w:pPr>
        <w:spacing w:after="0"/>
        <w:ind w:firstLine="0"/>
        <w:rPr>
          <w:rFonts w:eastAsia="Times New Roman"/>
          <w:szCs w:val="28"/>
          <w:lang w:eastAsia="zh-CN"/>
        </w:rPr>
      </w:pPr>
      <w:r>
        <w:rPr>
          <w:rStyle w:val="affff4"/>
          <w:szCs w:val="28"/>
        </w:rPr>
        <w:t xml:space="preserve">         </w:t>
      </w:r>
      <w:r w:rsidR="00B3105C" w:rsidRPr="00745193">
        <w:rPr>
          <w:rFonts w:eastAsia="Times New Roman"/>
          <w:szCs w:val="28"/>
          <w:lang w:eastAsia="zh-CN"/>
        </w:rPr>
        <w:t>Вера перестаёт быть опорой, но знание ещё не стало направлением. Именно в этом промежутке человек впервые оказывается по-настоящему один — без готовых объяснений, без навязанных ориентиров, без права просто «принять и успокоиться».</w:t>
      </w:r>
      <w:r w:rsidR="00D41FB6">
        <w:rPr>
          <w:rFonts w:eastAsia="Times New Roman"/>
          <w:szCs w:val="28"/>
          <w:lang w:eastAsia="zh-CN"/>
        </w:rPr>
        <w:t xml:space="preserve"> </w:t>
      </w:r>
      <w:r w:rsidR="00B3105C" w:rsidRPr="00745193">
        <w:rPr>
          <w:rFonts w:eastAsia="Times New Roman"/>
          <w:szCs w:val="28"/>
          <w:lang w:eastAsia="zh-CN"/>
        </w:rPr>
        <w:t xml:space="preserve">Но именно здесь и </w:t>
      </w:r>
      <w:r w:rsidR="00B3105C" w:rsidRPr="008F649E">
        <w:rPr>
          <w:rStyle w:val="--"/>
          <w:lang w:eastAsia="zh-CN"/>
        </w:rPr>
        <w:t xml:space="preserve">открывается </w:t>
      </w:r>
      <w:r w:rsidR="00B3105C" w:rsidRPr="008F649E">
        <w:rPr>
          <w:rStyle w:val="--0"/>
          <w:lang w:eastAsia="zh-CN"/>
        </w:rPr>
        <w:t>возможность</w:t>
      </w:r>
      <w:r w:rsidR="00B3105C" w:rsidRPr="00745193">
        <w:rPr>
          <w:rFonts w:eastAsia="Times New Roman"/>
          <w:szCs w:val="28"/>
          <w:lang w:eastAsia="zh-CN"/>
        </w:rPr>
        <w:t>. Возможность не выбрать из предложенного, а увидеть. Не поверить, а понять. Не следовать, а определить вектор.</w:t>
      </w:r>
      <w:r w:rsidR="00D41FB6">
        <w:rPr>
          <w:rFonts w:eastAsia="Times New Roman"/>
          <w:szCs w:val="28"/>
          <w:lang w:eastAsia="zh-CN"/>
        </w:rPr>
        <w:t xml:space="preserve"> Э</w:t>
      </w:r>
      <w:r w:rsidR="00B3105C" w:rsidRPr="00745193">
        <w:rPr>
          <w:rFonts w:eastAsia="Times New Roman"/>
          <w:szCs w:val="28"/>
          <w:lang w:eastAsia="zh-CN"/>
        </w:rPr>
        <w:t>то уже не вопрос религии или науки. Это вопрос уровня мышления. Уровня доступа к целому.</w:t>
      </w:r>
      <w:r w:rsidR="002753A7">
        <w:rPr>
          <w:rFonts w:eastAsia="Times New Roman"/>
          <w:szCs w:val="28"/>
          <w:lang w:eastAsia="zh-CN"/>
        </w:rPr>
        <w:t xml:space="preserve"> </w:t>
      </w:r>
      <w:r w:rsidR="00B3105C" w:rsidRPr="00745193">
        <w:rPr>
          <w:rFonts w:eastAsia="Times New Roman"/>
          <w:szCs w:val="28"/>
          <w:lang w:eastAsia="zh-CN"/>
        </w:rPr>
        <w:t>Потому что потерянный берег — это не отсутствие пути. Это отсутствие способности его увидеть.</w:t>
      </w:r>
      <w:r w:rsidR="00D41FB6">
        <w:rPr>
          <w:rFonts w:eastAsia="Times New Roman"/>
          <w:szCs w:val="28"/>
          <w:lang w:eastAsia="zh-CN"/>
        </w:rPr>
        <w:t xml:space="preserve"> </w:t>
      </w:r>
      <w:r w:rsidR="00B3105C" w:rsidRPr="00745193">
        <w:rPr>
          <w:rFonts w:eastAsia="Times New Roman"/>
          <w:szCs w:val="28"/>
          <w:lang w:eastAsia="zh-CN"/>
        </w:rPr>
        <w:t>Именно эту способность человечеству ещё только предстоит сформировать.</w:t>
      </w:r>
      <w:r w:rsidR="00D41FB6">
        <w:rPr>
          <w:rFonts w:eastAsia="Times New Roman"/>
          <w:szCs w:val="28"/>
          <w:lang w:eastAsia="zh-CN"/>
        </w:rPr>
        <w:t xml:space="preserve"> </w:t>
      </w:r>
      <w:r w:rsidR="00B3105C" w:rsidRPr="00745193">
        <w:rPr>
          <w:rFonts w:eastAsia="Times New Roman"/>
          <w:szCs w:val="28"/>
          <w:lang w:eastAsia="zh-CN"/>
        </w:rPr>
        <w:t>Об этом и пойдёт разговор дальше</w:t>
      </w:r>
      <w:r w:rsidR="00D41FB6">
        <w:rPr>
          <w:rFonts w:eastAsia="Times New Roman"/>
          <w:szCs w:val="28"/>
          <w:lang w:eastAsia="zh-CN"/>
        </w:rPr>
        <w:t>…</w:t>
      </w:r>
    </w:p>
    <w:p w14:paraId="068C40C3" w14:textId="77777777" w:rsidR="00B3105C" w:rsidRDefault="00B3105C" w:rsidP="00745193">
      <w:pPr>
        <w:spacing w:after="0"/>
        <w:ind w:firstLine="0"/>
        <w:rPr>
          <w:rStyle w:val="affff4"/>
          <w:szCs w:val="28"/>
        </w:rPr>
      </w:pPr>
    </w:p>
    <w:p w14:paraId="38CB99C0" w14:textId="77777777" w:rsidR="00F72C36" w:rsidRPr="0082391B" w:rsidRDefault="00F72C36" w:rsidP="00F72C36">
      <w:pPr>
        <w:pStyle w:val="p1"/>
        <w:spacing w:before="0" w:beforeAutospacing="0" w:after="0" w:afterAutospacing="0"/>
        <w:rPr>
          <w:rFonts w:ascii="Georgia" w:hAnsi="Georgia"/>
          <w:b/>
          <w:bCs/>
          <w:i/>
          <w:iCs/>
          <w:sz w:val="28"/>
          <w:szCs w:val="28"/>
        </w:rPr>
      </w:pPr>
      <w:r w:rsidRPr="0082391B">
        <w:rPr>
          <w:rFonts w:ascii="Georgia" w:hAnsi="Georgia"/>
          <w:b/>
          <w:bCs/>
          <w:i/>
          <w:iCs/>
          <w:sz w:val="28"/>
          <w:szCs w:val="28"/>
        </w:rPr>
        <w:t>Продолжение следует….</w:t>
      </w:r>
    </w:p>
    <w:p w14:paraId="75D63423" w14:textId="77777777" w:rsidR="00F72C36" w:rsidRPr="0082391B" w:rsidRDefault="00F72C36" w:rsidP="00F72C36">
      <w:pPr>
        <w:pStyle w:val="p1"/>
        <w:spacing w:before="0" w:beforeAutospacing="0" w:after="0" w:afterAutospacing="0"/>
        <w:rPr>
          <w:rFonts w:ascii="Georgia" w:hAnsi="Georgia"/>
          <w:b/>
          <w:bCs/>
          <w:sz w:val="28"/>
          <w:szCs w:val="28"/>
        </w:rPr>
      </w:pPr>
      <w:r w:rsidRPr="0082391B">
        <w:rPr>
          <w:rFonts w:ascii="Georgia" w:hAnsi="Georgia"/>
          <w:b/>
          <w:bCs/>
          <w:sz w:val="28"/>
          <w:szCs w:val="28"/>
        </w:rPr>
        <w:t>Ф. Шкруднев</w:t>
      </w:r>
    </w:p>
    <w:p w14:paraId="359B174E" w14:textId="4AD29F44" w:rsidR="00F72C36" w:rsidRPr="0082391B" w:rsidRDefault="00B57A55" w:rsidP="00F72C36">
      <w:pPr>
        <w:pStyle w:val="p1"/>
        <w:spacing w:before="0" w:beforeAutospacing="0" w:after="0" w:afterAutospacing="0"/>
        <w:rPr>
          <w:b/>
          <w:bCs/>
        </w:rPr>
      </w:pPr>
      <w:r>
        <w:rPr>
          <w:rFonts w:ascii="Georgia" w:hAnsi="Georgia"/>
          <w:b/>
          <w:bCs/>
        </w:rPr>
        <w:t>14</w:t>
      </w:r>
      <w:r w:rsidR="00F72C36">
        <w:rPr>
          <w:rFonts w:ascii="Georgia" w:hAnsi="Georgia"/>
          <w:b/>
          <w:bCs/>
        </w:rPr>
        <w:t xml:space="preserve"> апреля</w:t>
      </w:r>
      <w:r w:rsidR="00F72C36" w:rsidRPr="0082391B">
        <w:rPr>
          <w:rFonts w:ascii="Georgia" w:hAnsi="Georgia"/>
          <w:b/>
          <w:bCs/>
        </w:rPr>
        <w:t xml:space="preserve"> 2026 г</w:t>
      </w:r>
      <w:r w:rsidR="00F72C36" w:rsidRPr="0082391B">
        <w:rPr>
          <w:b/>
          <w:bCs/>
        </w:rPr>
        <w:t>.</w:t>
      </w:r>
    </w:p>
    <w:p w14:paraId="19D9D717" w14:textId="77777777" w:rsidR="00F72C36" w:rsidRPr="003C34CB" w:rsidRDefault="00F72C36" w:rsidP="00F72C36">
      <w:pPr>
        <w:spacing w:after="0"/>
        <w:rPr>
          <w:rFonts w:eastAsia="Times New Roman"/>
          <w:szCs w:val="28"/>
          <w:lang w:eastAsia="zh-CN"/>
        </w:rPr>
      </w:pPr>
    </w:p>
    <w:p w14:paraId="551D5955" w14:textId="77777777" w:rsidR="00F72C36" w:rsidRDefault="00F72C36" w:rsidP="00F72C36">
      <w:pPr>
        <w:pStyle w:val="p1"/>
        <w:spacing w:before="0" w:beforeAutospacing="0" w:after="0" w:afterAutospacing="0" w:line="276" w:lineRule="auto"/>
        <w:jc w:val="both"/>
        <w:rPr>
          <w:rFonts w:ascii="Georgia" w:hAnsi="Georgia"/>
          <w:sz w:val="28"/>
          <w:szCs w:val="28"/>
          <w:highlight w:val="yellow"/>
        </w:rPr>
      </w:pPr>
    </w:p>
    <w:p w14:paraId="7FE2BF23" w14:textId="77777777" w:rsidR="00F72C36" w:rsidRPr="00745193" w:rsidRDefault="00F72C36" w:rsidP="00745193">
      <w:pPr>
        <w:spacing w:after="0"/>
        <w:ind w:firstLine="0"/>
        <w:rPr>
          <w:rStyle w:val="affff4"/>
          <w:szCs w:val="28"/>
        </w:rPr>
      </w:pPr>
    </w:p>
    <w:sectPr w:rsidR="00F72C36" w:rsidRPr="00745193" w:rsidSect="006C34E0">
      <w:footerReference w:type="even" r:id="rId13"/>
      <w:footerReference w:type="default" r:id="rId14"/>
      <w:pgSz w:w="11900" w:h="16840"/>
      <w:pgMar w:top="322" w:right="559" w:bottom="1005" w:left="283" w:header="709" w:footer="709" w:gutter="28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6024E" w14:textId="77777777" w:rsidR="00FC3486" w:rsidRDefault="00FC3486" w:rsidP="007E5B4D">
      <w:r>
        <w:separator/>
      </w:r>
    </w:p>
  </w:endnote>
  <w:endnote w:type="continuationSeparator" w:id="0">
    <w:p w14:paraId="7C7404BC" w14:textId="77777777" w:rsidR="00FC3486" w:rsidRDefault="00FC3486"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Lucida Grande"/>
    <w:panose1 w:val="020B0600040502020204"/>
    <w:charset w:val="59"/>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EB83D"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0F3ECA04"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6645D"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0BE5493C"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5FAE2" w14:textId="77777777" w:rsidR="00FC3486" w:rsidRDefault="00FC3486" w:rsidP="007E5B4D">
      <w:r>
        <w:separator/>
      </w:r>
    </w:p>
  </w:footnote>
  <w:footnote w:type="continuationSeparator" w:id="0">
    <w:p w14:paraId="4651C1BB" w14:textId="77777777" w:rsidR="00FC3486" w:rsidRDefault="00FC3486" w:rsidP="007E5B4D">
      <w:r>
        <w:continuationSeparator/>
      </w:r>
    </w:p>
  </w:footnote>
  <w:footnote w:id="1">
    <w:p w14:paraId="0FD6CAF8" w14:textId="778E1D8D" w:rsidR="00D31B1C" w:rsidRPr="009C284B" w:rsidRDefault="00D31B1C">
      <w:pPr>
        <w:pStyle w:val="af3"/>
        <w:rPr>
          <w:lang w:val="ru-RU"/>
        </w:rPr>
      </w:pPr>
      <w:r>
        <w:rPr>
          <w:rStyle w:val="af5"/>
        </w:rPr>
        <w:footnoteRef/>
      </w:r>
      <w:r w:rsidRPr="00D31B1C">
        <w:rPr>
          <w:lang w:val="ru-RU"/>
        </w:rPr>
        <w:t xml:space="preserve"> </w:t>
      </w:r>
      <w:r w:rsidRPr="009C284B">
        <w:rPr>
          <w:rFonts w:eastAsiaTheme="minorHAnsi" w:cs="Arial"/>
          <w:b/>
          <w:bCs/>
          <w:color w:val="202122"/>
          <w:sz w:val="21"/>
          <w:szCs w:val="21"/>
          <w:shd w:val="clear" w:color="auto" w:fill="FFFFFF"/>
          <w:lang w:val="ru-RU" w:eastAsia="ru-RU"/>
        </w:rPr>
        <w:t>Квинт Септи́мий Флоренс</w:t>
      </w:r>
      <w:r w:rsidR="009C284B" w:rsidRPr="009C284B">
        <w:rPr>
          <w:rFonts w:eastAsiaTheme="minorHAnsi" w:cs="Arial"/>
          <w:b/>
          <w:bCs/>
          <w:color w:val="202122"/>
          <w:sz w:val="21"/>
          <w:szCs w:val="21"/>
          <w:shd w:val="clear" w:color="auto" w:fill="FFFFFF"/>
          <w:lang w:val="ru-RU" w:eastAsia="ru-RU"/>
        </w:rPr>
        <w:t xml:space="preserve"> Тертуллиан</w:t>
      </w:r>
      <w:r w:rsidR="009C284B" w:rsidRPr="009C284B">
        <w:rPr>
          <w:rFonts w:eastAsiaTheme="minorHAnsi" w:cs="Arial"/>
          <w:color w:val="202122"/>
          <w:sz w:val="21"/>
          <w:szCs w:val="21"/>
          <w:shd w:val="clear" w:color="auto" w:fill="FFFFFF"/>
          <w:lang w:val="ru-RU" w:eastAsia="ru-RU"/>
        </w:rPr>
        <w:t xml:space="preserve"> —</w:t>
      </w:r>
      <w:r w:rsidRPr="009C284B">
        <w:rPr>
          <w:rFonts w:eastAsiaTheme="minorHAnsi" w:cs="Arial"/>
          <w:color w:val="202122"/>
          <w:sz w:val="21"/>
          <w:szCs w:val="21"/>
          <w:shd w:val="clear" w:color="auto" w:fill="FFFFFF"/>
          <w:lang w:val="ru-RU" w:eastAsia="ru-RU"/>
        </w:rPr>
        <w:t xml:space="preserve"> один из наиболее выдающихся </w:t>
      </w:r>
      <w:r w:rsidR="009C284B" w:rsidRPr="009C284B">
        <w:rPr>
          <w:rFonts w:eastAsiaTheme="minorHAnsi" w:cs="Arial"/>
          <w:color w:val="202122"/>
          <w:sz w:val="21"/>
          <w:szCs w:val="21"/>
          <w:shd w:val="clear" w:color="auto" w:fill="FFFFFF"/>
          <w:lang w:val="ru-RU" w:eastAsia="ru-RU"/>
        </w:rPr>
        <w:t xml:space="preserve">раннехристианских </w:t>
      </w:r>
      <w:r w:rsidRPr="009C284B">
        <w:rPr>
          <w:rFonts w:eastAsiaTheme="minorHAnsi" w:cs="Arial"/>
          <w:color w:val="202122"/>
          <w:sz w:val="21"/>
          <w:szCs w:val="21"/>
          <w:shd w:val="clear" w:color="auto" w:fill="FFFFFF"/>
          <w:lang w:val="ru-RU" w:eastAsia="ru-RU"/>
        </w:rPr>
        <w:t>писателей, теологов и</w:t>
      </w:r>
      <w:r w:rsidR="009C284B" w:rsidRPr="009C284B">
        <w:rPr>
          <w:rFonts w:eastAsiaTheme="minorHAnsi" w:cs="Arial"/>
          <w:color w:val="202122"/>
          <w:sz w:val="21"/>
          <w:szCs w:val="21"/>
          <w:shd w:val="clear" w:color="auto" w:fill="FFFFFF"/>
          <w:lang w:val="ru-RU" w:eastAsia="ru-RU"/>
        </w:rPr>
        <w:t xml:space="preserve"> апологетов,</w:t>
      </w:r>
      <w:r w:rsidRPr="009C284B">
        <w:rPr>
          <w:rFonts w:eastAsiaTheme="minorHAnsi" w:cs="Arial"/>
          <w:color w:val="202122"/>
          <w:sz w:val="21"/>
          <w:szCs w:val="21"/>
          <w:shd w:val="clear" w:color="auto" w:fill="FFFFFF"/>
          <w:lang w:val="ru-RU" w:eastAsia="ru-RU"/>
        </w:rPr>
        <w:t> </w:t>
      </w:r>
      <w:r w:rsidR="009C284B" w:rsidRPr="009C284B">
        <w:rPr>
          <w:rFonts w:eastAsiaTheme="minorHAnsi" w:cs="Arial"/>
          <w:color w:val="202122"/>
          <w:sz w:val="21"/>
          <w:szCs w:val="21"/>
          <w:shd w:val="clear" w:color="auto" w:fill="FFFFFF"/>
          <w:lang w:val="ru-RU" w:eastAsia="ru-RU"/>
        </w:rPr>
        <w:t xml:space="preserve"> </w:t>
      </w:r>
      <w:r w:rsidRPr="009C284B">
        <w:rPr>
          <w:rFonts w:eastAsiaTheme="minorHAnsi" w:cs="Arial"/>
          <w:color w:val="202122"/>
          <w:sz w:val="21"/>
          <w:szCs w:val="21"/>
          <w:shd w:val="clear" w:color="auto" w:fill="FFFFFF"/>
          <w:lang w:val="ru-RU" w:eastAsia="ru-RU"/>
        </w:rPr>
        <w:t>автор 40 трактатов, из которых сохранился 31.</w:t>
      </w:r>
    </w:p>
  </w:footnote>
  <w:footnote w:id="2">
    <w:p w14:paraId="5D831167" w14:textId="0B2995C0" w:rsidR="00CD36F1" w:rsidRPr="000361F9" w:rsidRDefault="00CD36F1">
      <w:pPr>
        <w:pStyle w:val="af3"/>
        <w:rPr>
          <w:sz w:val="21"/>
          <w:szCs w:val="21"/>
          <w:lang w:val="ru-RU"/>
        </w:rPr>
      </w:pPr>
      <w:r>
        <w:rPr>
          <w:rStyle w:val="af5"/>
        </w:rPr>
        <w:footnoteRef/>
      </w:r>
      <w:r w:rsidRPr="000361F9">
        <w:rPr>
          <w:rFonts w:eastAsiaTheme="minorHAnsi" w:cs="Arial"/>
          <w:b/>
          <w:bCs/>
          <w:color w:val="202122"/>
          <w:sz w:val="21"/>
          <w:szCs w:val="21"/>
          <w:shd w:val="clear" w:color="auto" w:fill="FFFFFF"/>
          <w:lang w:val="ru-RU" w:eastAsia="ru-RU"/>
        </w:rPr>
        <w:t>Сёрен О́бье Кьеркего́р</w:t>
      </w:r>
      <w:r w:rsidRPr="000361F9">
        <w:rPr>
          <w:rFonts w:eastAsiaTheme="minorHAnsi" w:cs="Arial"/>
          <w:color w:val="202122"/>
          <w:sz w:val="21"/>
          <w:szCs w:val="21"/>
          <w:shd w:val="clear" w:color="auto" w:fill="FFFFFF"/>
          <w:lang w:val="ru-RU" w:eastAsia="ru-RU"/>
        </w:rPr>
        <w:t> — датский философ</w:t>
      </w:r>
      <w:r w:rsidR="000361F9" w:rsidRPr="000361F9">
        <w:rPr>
          <w:rFonts w:eastAsiaTheme="minorHAnsi" w:cs="Arial"/>
          <w:color w:val="202122"/>
          <w:sz w:val="21"/>
          <w:szCs w:val="21"/>
          <w:shd w:val="clear" w:color="auto" w:fill="FFFFFF"/>
          <w:lang w:val="ru-RU" w:eastAsia="ru-RU"/>
        </w:rPr>
        <w:t>, теолог и религиозный писатель, которого</w:t>
      </w:r>
      <w:r w:rsidRPr="000361F9">
        <w:rPr>
          <w:rFonts w:eastAsiaTheme="minorHAnsi" w:cs="Arial"/>
          <w:color w:val="202122"/>
          <w:sz w:val="21"/>
          <w:szCs w:val="21"/>
          <w:shd w:val="clear" w:color="auto" w:fill="FFFFFF"/>
          <w:lang w:val="ru-RU" w:eastAsia="ru-RU"/>
        </w:rPr>
        <w:t xml:space="preserve"> многие считают первым философом</w:t>
      </w:r>
      <w:r w:rsidR="000361F9" w:rsidRPr="000361F9">
        <w:rPr>
          <w:rFonts w:eastAsiaTheme="minorHAnsi" w:cs="Arial"/>
          <w:color w:val="202122"/>
          <w:sz w:val="21"/>
          <w:szCs w:val="21"/>
          <w:shd w:val="clear" w:color="auto" w:fill="FFFFFF"/>
          <w:lang w:val="ru-RU" w:eastAsia="ru-RU"/>
        </w:rPr>
        <w:t xml:space="preserve"> – экзистенциалистом.</w:t>
      </w:r>
      <w:r w:rsidRPr="000361F9">
        <w:rPr>
          <w:rFonts w:eastAsiaTheme="minorHAnsi" w:cs="Arial"/>
          <w:color w:val="202122"/>
          <w:sz w:val="21"/>
          <w:szCs w:val="21"/>
          <w:shd w:val="clear" w:color="auto" w:fill="FFFFFF"/>
          <w:lang w:val="ru-RU" w:eastAsia="ru-RU"/>
        </w:rPr>
        <w:t xml:space="preserve"> К середине</w:t>
      </w:r>
      <w:r w:rsidR="000361F9" w:rsidRPr="000361F9">
        <w:rPr>
          <w:rFonts w:eastAsiaTheme="minorHAnsi" w:cs="Arial"/>
          <w:color w:val="202122"/>
          <w:sz w:val="21"/>
          <w:szCs w:val="21"/>
          <w:shd w:val="clear" w:color="auto" w:fill="FFFFFF"/>
          <w:lang w:val="ru-RU" w:eastAsia="ru-RU"/>
        </w:rPr>
        <w:t xml:space="preserve"> ХХ века,</w:t>
      </w:r>
      <w:r w:rsidRPr="000361F9">
        <w:rPr>
          <w:rFonts w:eastAsiaTheme="minorHAnsi" w:cs="Arial"/>
          <w:color w:val="202122"/>
          <w:sz w:val="21"/>
          <w:szCs w:val="21"/>
          <w:shd w:val="clear" w:color="auto" w:fill="FFFFFF"/>
          <w:lang w:val="ru-RU" w:eastAsia="ru-RU"/>
        </w:rPr>
        <w:t> </w:t>
      </w:r>
      <w:r w:rsidR="000361F9" w:rsidRPr="000361F9">
        <w:rPr>
          <w:rFonts w:eastAsiaTheme="minorHAnsi" w:cs="Arial"/>
          <w:color w:val="202122"/>
          <w:sz w:val="21"/>
          <w:szCs w:val="21"/>
          <w:shd w:val="clear" w:color="auto" w:fill="FFFFFF"/>
          <w:lang w:val="ru-RU" w:eastAsia="ru-RU"/>
        </w:rPr>
        <w:t xml:space="preserve"> </w:t>
      </w:r>
      <w:r w:rsidRPr="000361F9">
        <w:rPr>
          <w:rFonts w:eastAsiaTheme="minorHAnsi" w:cs="Arial"/>
          <w:color w:val="202122"/>
          <w:sz w:val="21"/>
          <w:szCs w:val="21"/>
          <w:shd w:val="clear" w:color="auto" w:fill="FFFFFF"/>
          <w:lang w:val="ru-RU" w:eastAsia="ru-RU"/>
        </w:rPr>
        <w:t>его мысли оказали существенное влияние на философию</w:t>
      </w:r>
      <w:hyperlink r:id="rId1" w:anchor="cite_note-9" w:history="1">
        <w:r w:rsidRPr="000361F9">
          <w:rPr>
            <w:rFonts w:eastAsiaTheme="minorHAnsi" w:cs="Arial"/>
            <w:color w:val="0645AD"/>
            <w:sz w:val="21"/>
            <w:szCs w:val="21"/>
            <w:shd w:val="clear" w:color="auto" w:fill="FFFFFF"/>
            <w:vertAlign w:val="superscript"/>
            <w:lang w:val="ru-RU" w:eastAsia="ru-RU"/>
          </w:rPr>
          <w:t>[9]</w:t>
        </w:r>
      </w:hyperlink>
      <w:r w:rsidRPr="000361F9">
        <w:rPr>
          <w:rFonts w:eastAsiaTheme="minorHAnsi" w:cs="Arial"/>
          <w:color w:val="202122"/>
          <w:sz w:val="21"/>
          <w:szCs w:val="21"/>
          <w:shd w:val="clear" w:color="auto" w:fill="FFFFFF"/>
          <w:lang w:val="ru-RU" w:eastAsia="ru-RU"/>
        </w:rPr>
        <w:t>, теологию</w:t>
      </w:r>
      <w:hyperlink r:id="rId2" w:anchor="cite_note-10" w:history="1">
        <w:r w:rsidRPr="000361F9">
          <w:rPr>
            <w:rFonts w:eastAsiaTheme="minorHAnsi" w:cs="Arial"/>
            <w:color w:val="0645AD"/>
            <w:sz w:val="21"/>
            <w:szCs w:val="21"/>
            <w:shd w:val="clear" w:color="auto" w:fill="FFFFFF"/>
            <w:vertAlign w:val="superscript"/>
            <w:lang w:val="ru-RU" w:eastAsia="ru-RU"/>
          </w:rPr>
          <w:t>[10]</w:t>
        </w:r>
      </w:hyperlink>
      <w:r w:rsidRPr="000361F9">
        <w:rPr>
          <w:rFonts w:eastAsiaTheme="minorHAnsi" w:cs="Arial"/>
          <w:color w:val="202122"/>
          <w:sz w:val="21"/>
          <w:szCs w:val="21"/>
          <w:shd w:val="clear" w:color="auto" w:fill="FFFFFF"/>
          <w:lang w:val="ru-RU" w:eastAsia="ru-RU"/>
        </w:rPr>
        <w:t> и западную культуру</w:t>
      </w:r>
      <w:hyperlink r:id="rId3" w:anchor="cite_note-11" w:history="1">
        <w:r w:rsidRPr="000361F9">
          <w:rPr>
            <w:rFonts w:eastAsiaTheme="minorHAnsi" w:cs="Arial"/>
            <w:color w:val="0645AD"/>
            <w:sz w:val="21"/>
            <w:szCs w:val="21"/>
            <w:shd w:val="clear" w:color="auto" w:fill="FFFFFF"/>
            <w:vertAlign w:val="superscript"/>
            <w:lang w:val="ru-RU" w:eastAsia="ru-RU"/>
          </w:rPr>
          <w:t>[1</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1392117741">
    <w:abstractNumId w:val="2"/>
    <w:lvlOverride w:ilvl="0"/>
    <w:lvlOverride w:ilvl="1">
      <w:startOverride w:val="35"/>
    </w:lvlOverride>
  </w:num>
  <w:num w:numId="2" w16cid:durableId="1666517576">
    <w:abstractNumId w:val="9"/>
  </w:num>
  <w:num w:numId="3" w16cid:durableId="1925189126">
    <w:abstractNumId w:val="27"/>
  </w:num>
  <w:num w:numId="4" w16cid:durableId="761728276">
    <w:abstractNumId w:val="24"/>
  </w:num>
  <w:num w:numId="5" w16cid:durableId="390153362">
    <w:abstractNumId w:val="4"/>
  </w:num>
  <w:num w:numId="6" w16cid:durableId="1779788399">
    <w:abstractNumId w:val="31"/>
  </w:num>
  <w:num w:numId="7" w16cid:durableId="1605308761">
    <w:abstractNumId w:val="3"/>
  </w:num>
  <w:num w:numId="8" w16cid:durableId="132600479">
    <w:abstractNumId w:val="0"/>
  </w:num>
  <w:num w:numId="9" w16cid:durableId="1185555786">
    <w:abstractNumId w:val="12"/>
  </w:num>
  <w:num w:numId="10" w16cid:durableId="1368524283">
    <w:abstractNumId w:val="30"/>
  </w:num>
  <w:num w:numId="11" w16cid:durableId="211423971">
    <w:abstractNumId w:val="38"/>
  </w:num>
  <w:num w:numId="12" w16cid:durableId="1577127927">
    <w:abstractNumId w:val="19"/>
  </w:num>
  <w:num w:numId="13" w16cid:durableId="1432579772">
    <w:abstractNumId w:val="34"/>
  </w:num>
  <w:num w:numId="14" w16cid:durableId="29498456">
    <w:abstractNumId w:val="16"/>
  </w:num>
  <w:num w:numId="15" w16cid:durableId="847910628">
    <w:abstractNumId w:val="7"/>
  </w:num>
  <w:num w:numId="16" w16cid:durableId="487985887">
    <w:abstractNumId w:val="13"/>
  </w:num>
  <w:num w:numId="17" w16cid:durableId="1028677317">
    <w:abstractNumId w:val="15"/>
  </w:num>
  <w:num w:numId="18" w16cid:durableId="38672645">
    <w:abstractNumId w:val="25"/>
  </w:num>
  <w:num w:numId="19" w16cid:durableId="162596756">
    <w:abstractNumId w:val="14"/>
  </w:num>
  <w:num w:numId="20" w16cid:durableId="444080361">
    <w:abstractNumId w:val="1"/>
  </w:num>
  <w:num w:numId="21" w16cid:durableId="245724744">
    <w:abstractNumId w:val="5"/>
  </w:num>
  <w:num w:numId="22" w16cid:durableId="935358394">
    <w:abstractNumId w:val="35"/>
  </w:num>
  <w:num w:numId="23" w16cid:durableId="283467634">
    <w:abstractNumId w:val="26"/>
  </w:num>
  <w:num w:numId="24" w16cid:durableId="458113504">
    <w:abstractNumId w:val="8"/>
  </w:num>
  <w:num w:numId="25" w16cid:durableId="1293247341">
    <w:abstractNumId w:val="29"/>
  </w:num>
  <w:num w:numId="26" w16cid:durableId="1005327327">
    <w:abstractNumId w:val="33"/>
  </w:num>
  <w:num w:numId="27" w16cid:durableId="345719788">
    <w:abstractNumId w:val="20"/>
  </w:num>
  <w:num w:numId="28" w16cid:durableId="7021644">
    <w:abstractNumId w:val="28"/>
  </w:num>
  <w:num w:numId="29" w16cid:durableId="110130544">
    <w:abstractNumId w:val="6"/>
  </w:num>
  <w:num w:numId="30" w16cid:durableId="158738178">
    <w:abstractNumId w:val="21"/>
  </w:num>
  <w:num w:numId="31" w16cid:durableId="1802765978">
    <w:abstractNumId w:val="11"/>
  </w:num>
  <w:num w:numId="32" w16cid:durableId="1343703435">
    <w:abstractNumId w:val="40"/>
  </w:num>
  <w:num w:numId="33" w16cid:durableId="1943880721">
    <w:abstractNumId w:val="23"/>
  </w:num>
  <w:num w:numId="34" w16cid:durableId="173498459">
    <w:abstractNumId w:val="39"/>
  </w:num>
  <w:num w:numId="35" w16cid:durableId="1428891042">
    <w:abstractNumId w:val="37"/>
  </w:num>
  <w:num w:numId="36" w16cid:durableId="1061252849">
    <w:abstractNumId w:val="10"/>
  </w:num>
  <w:num w:numId="37" w16cid:durableId="27537059">
    <w:abstractNumId w:val="32"/>
  </w:num>
  <w:num w:numId="38" w16cid:durableId="1550192210">
    <w:abstractNumId w:val="25"/>
    <w:lvlOverride w:ilvl="0">
      <w:startOverride w:val="1"/>
    </w:lvlOverride>
  </w:num>
  <w:num w:numId="39" w16cid:durableId="1763067811">
    <w:abstractNumId w:val="25"/>
    <w:lvlOverride w:ilvl="0">
      <w:startOverride w:val="1"/>
    </w:lvlOverride>
  </w:num>
  <w:num w:numId="40" w16cid:durableId="937325030">
    <w:abstractNumId w:val="7"/>
  </w:num>
  <w:num w:numId="41" w16cid:durableId="1113593693">
    <w:abstractNumId w:val="18"/>
  </w:num>
  <w:num w:numId="42" w16cid:durableId="1798252795">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68764100">
    <w:abstractNumId w:val="17"/>
  </w:num>
  <w:num w:numId="44" w16cid:durableId="634218233">
    <w:abstractNumId w:val="17"/>
    <w:lvlOverride w:ilvl="0">
      <w:startOverride w:val="16"/>
    </w:lvlOverride>
    <w:lvlOverride w:ilvl="1">
      <w:startOverride w:val="4"/>
    </w:lvlOverride>
  </w:num>
  <w:num w:numId="45" w16cid:durableId="724334226">
    <w:abstractNumId w:val="36"/>
  </w:num>
  <w:num w:numId="46" w16cid:durableId="1496267748">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attachedTemplate r:id="rId1"/>
  <w:linkStyle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95B"/>
    <w:rsid w:val="00000886"/>
    <w:rsid w:val="00003B25"/>
    <w:rsid w:val="00005746"/>
    <w:rsid w:val="000100A2"/>
    <w:rsid w:val="0001299B"/>
    <w:rsid w:val="00012D0E"/>
    <w:rsid w:val="00013173"/>
    <w:rsid w:val="00014D29"/>
    <w:rsid w:val="000160DD"/>
    <w:rsid w:val="000173B1"/>
    <w:rsid w:val="00017AA1"/>
    <w:rsid w:val="00020CFA"/>
    <w:rsid w:val="00021010"/>
    <w:rsid w:val="0002584E"/>
    <w:rsid w:val="000333F3"/>
    <w:rsid w:val="000335D2"/>
    <w:rsid w:val="00034536"/>
    <w:rsid w:val="000361F9"/>
    <w:rsid w:val="000441BD"/>
    <w:rsid w:val="00050DFC"/>
    <w:rsid w:val="00051D25"/>
    <w:rsid w:val="00052AE3"/>
    <w:rsid w:val="000530AD"/>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B5EFD"/>
    <w:rsid w:val="000B7C1D"/>
    <w:rsid w:val="000C11AD"/>
    <w:rsid w:val="000C2271"/>
    <w:rsid w:val="000C51B5"/>
    <w:rsid w:val="000D1F99"/>
    <w:rsid w:val="000E319B"/>
    <w:rsid w:val="000E65F6"/>
    <w:rsid w:val="000F2967"/>
    <w:rsid w:val="000F58FC"/>
    <w:rsid w:val="00103123"/>
    <w:rsid w:val="001058FE"/>
    <w:rsid w:val="0010606A"/>
    <w:rsid w:val="00111155"/>
    <w:rsid w:val="00112F23"/>
    <w:rsid w:val="0011478B"/>
    <w:rsid w:val="00122D68"/>
    <w:rsid w:val="00124967"/>
    <w:rsid w:val="0014127D"/>
    <w:rsid w:val="00145735"/>
    <w:rsid w:val="00145BE2"/>
    <w:rsid w:val="00147D74"/>
    <w:rsid w:val="0015099D"/>
    <w:rsid w:val="00151ADC"/>
    <w:rsid w:val="001546FD"/>
    <w:rsid w:val="001567CB"/>
    <w:rsid w:val="00161FE1"/>
    <w:rsid w:val="001629F5"/>
    <w:rsid w:val="00163754"/>
    <w:rsid w:val="00170AD8"/>
    <w:rsid w:val="001711E4"/>
    <w:rsid w:val="00173C58"/>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134"/>
    <w:rsid w:val="0023267E"/>
    <w:rsid w:val="002523C4"/>
    <w:rsid w:val="00253CB3"/>
    <w:rsid w:val="00262B3B"/>
    <w:rsid w:val="002666C2"/>
    <w:rsid w:val="00270F73"/>
    <w:rsid w:val="00272ABD"/>
    <w:rsid w:val="00274059"/>
    <w:rsid w:val="002745BA"/>
    <w:rsid w:val="00274CC1"/>
    <w:rsid w:val="002753A7"/>
    <w:rsid w:val="00276560"/>
    <w:rsid w:val="00281AEF"/>
    <w:rsid w:val="00282C56"/>
    <w:rsid w:val="00294423"/>
    <w:rsid w:val="002970B9"/>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462"/>
    <w:rsid w:val="002D7F41"/>
    <w:rsid w:val="002E351E"/>
    <w:rsid w:val="002E61BE"/>
    <w:rsid w:val="0030576F"/>
    <w:rsid w:val="003058BD"/>
    <w:rsid w:val="00307744"/>
    <w:rsid w:val="00315B72"/>
    <w:rsid w:val="00324161"/>
    <w:rsid w:val="003315AB"/>
    <w:rsid w:val="00332F08"/>
    <w:rsid w:val="00332FE6"/>
    <w:rsid w:val="0033393B"/>
    <w:rsid w:val="003466D0"/>
    <w:rsid w:val="0035099B"/>
    <w:rsid w:val="00350D11"/>
    <w:rsid w:val="00350D19"/>
    <w:rsid w:val="003514EA"/>
    <w:rsid w:val="003524B7"/>
    <w:rsid w:val="003549CE"/>
    <w:rsid w:val="00355849"/>
    <w:rsid w:val="00356EB5"/>
    <w:rsid w:val="00362FB9"/>
    <w:rsid w:val="00366804"/>
    <w:rsid w:val="00367229"/>
    <w:rsid w:val="003676C6"/>
    <w:rsid w:val="00371150"/>
    <w:rsid w:val="00371D06"/>
    <w:rsid w:val="00372A94"/>
    <w:rsid w:val="00372E58"/>
    <w:rsid w:val="0037415C"/>
    <w:rsid w:val="003814CD"/>
    <w:rsid w:val="003823A6"/>
    <w:rsid w:val="00383667"/>
    <w:rsid w:val="00384230"/>
    <w:rsid w:val="00387747"/>
    <w:rsid w:val="003910B9"/>
    <w:rsid w:val="0039418E"/>
    <w:rsid w:val="003945B1"/>
    <w:rsid w:val="0039673F"/>
    <w:rsid w:val="003A1794"/>
    <w:rsid w:val="003A1DE4"/>
    <w:rsid w:val="003A34FA"/>
    <w:rsid w:val="003A44C6"/>
    <w:rsid w:val="003A5E64"/>
    <w:rsid w:val="003B565D"/>
    <w:rsid w:val="003B6502"/>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2901"/>
    <w:rsid w:val="00407FA2"/>
    <w:rsid w:val="004134C6"/>
    <w:rsid w:val="0041369F"/>
    <w:rsid w:val="00415F7F"/>
    <w:rsid w:val="00416C97"/>
    <w:rsid w:val="0043170A"/>
    <w:rsid w:val="004353F5"/>
    <w:rsid w:val="004365E8"/>
    <w:rsid w:val="00437535"/>
    <w:rsid w:val="00437655"/>
    <w:rsid w:val="00442D9F"/>
    <w:rsid w:val="00443C6F"/>
    <w:rsid w:val="00447E4D"/>
    <w:rsid w:val="004571E1"/>
    <w:rsid w:val="00460258"/>
    <w:rsid w:val="004604BE"/>
    <w:rsid w:val="00460EFA"/>
    <w:rsid w:val="00461994"/>
    <w:rsid w:val="004636D8"/>
    <w:rsid w:val="00464623"/>
    <w:rsid w:val="0047025F"/>
    <w:rsid w:val="00470F22"/>
    <w:rsid w:val="00472531"/>
    <w:rsid w:val="004742D5"/>
    <w:rsid w:val="004744A8"/>
    <w:rsid w:val="00477744"/>
    <w:rsid w:val="00483EDB"/>
    <w:rsid w:val="00486918"/>
    <w:rsid w:val="0049043F"/>
    <w:rsid w:val="00492746"/>
    <w:rsid w:val="004929A5"/>
    <w:rsid w:val="004A1F44"/>
    <w:rsid w:val="004A337D"/>
    <w:rsid w:val="004A5F8F"/>
    <w:rsid w:val="004B5A92"/>
    <w:rsid w:val="004B5CA7"/>
    <w:rsid w:val="004B7D02"/>
    <w:rsid w:val="004C0C98"/>
    <w:rsid w:val="004C2676"/>
    <w:rsid w:val="004C26F5"/>
    <w:rsid w:val="004C388A"/>
    <w:rsid w:val="004C6511"/>
    <w:rsid w:val="004C7CD3"/>
    <w:rsid w:val="004C7D9D"/>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27650"/>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F64AC"/>
    <w:rsid w:val="00601173"/>
    <w:rsid w:val="00601C9F"/>
    <w:rsid w:val="00603C85"/>
    <w:rsid w:val="00604CA9"/>
    <w:rsid w:val="00611462"/>
    <w:rsid w:val="006124B9"/>
    <w:rsid w:val="00613A6B"/>
    <w:rsid w:val="006172B1"/>
    <w:rsid w:val="006213EA"/>
    <w:rsid w:val="00621A28"/>
    <w:rsid w:val="00622E88"/>
    <w:rsid w:val="00624BFC"/>
    <w:rsid w:val="006263C8"/>
    <w:rsid w:val="00626644"/>
    <w:rsid w:val="006301C9"/>
    <w:rsid w:val="00634448"/>
    <w:rsid w:val="00642550"/>
    <w:rsid w:val="00645667"/>
    <w:rsid w:val="006526B8"/>
    <w:rsid w:val="0065549A"/>
    <w:rsid w:val="00657E8A"/>
    <w:rsid w:val="00660F84"/>
    <w:rsid w:val="006615B7"/>
    <w:rsid w:val="006629FC"/>
    <w:rsid w:val="00664817"/>
    <w:rsid w:val="00666B5C"/>
    <w:rsid w:val="006702EA"/>
    <w:rsid w:val="00671EC0"/>
    <w:rsid w:val="00671FFD"/>
    <w:rsid w:val="00672C19"/>
    <w:rsid w:val="0067349F"/>
    <w:rsid w:val="00673ACE"/>
    <w:rsid w:val="0067577D"/>
    <w:rsid w:val="00680FE1"/>
    <w:rsid w:val="0068486D"/>
    <w:rsid w:val="00685237"/>
    <w:rsid w:val="00686D40"/>
    <w:rsid w:val="00690FE3"/>
    <w:rsid w:val="00691483"/>
    <w:rsid w:val="00695BF6"/>
    <w:rsid w:val="006A20B5"/>
    <w:rsid w:val="006A4301"/>
    <w:rsid w:val="006A6F90"/>
    <w:rsid w:val="006A78F3"/>
    <w:rsid w:val="006A7D5A"/>
    <w:rsid w:val="006A7EF2"/>
    <w:rsid w:val="006B369B"/>
    <w:rsid w:val="006B7BF9"/>
    <w:rsid w:val="006C154D"/>
    <w:rsid w:val="006C1BE9"/>
    <w:rsid w:val="006C3441"/>
    <w:rsid w:val="006C34E0"/>
    <w:rsid w:val="006C7F61"/>
    <w:rsid w:val="006D0EC0"/>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57FF"/>
    <w:rsid w:val="007305FF"/>
    <w:rsid w:val="00732441"/>
    <w:rsid w:val="007325A7"/>
    <w:rsid w:val="00732806"/>
    <w:rsid w:val="00742636"/>
    <w:rsid w:val="00745193"/>
    <w:rsid w:val="007451A9"/>
    <w:rsid w:val="0074527E"/>
    <w:rsid w:val="007517A1"/>
    <w:rsid w:val="00751A96"/>
    <w:rsid w:val="0075603B"/>
    <w:rsid w:val="00771A94"/>
    <w:rsid w:val="00772373"/>
    <w:rsid w:val="007759E0"/>
    <w:rsid w:val="00781F2B"/>
    <w:rsid w:val="0078537D"/>
    <w:rsid w:val="007860A2"/>
    <w:rsid w:val="00793056"/>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C63"/>
    <w:rsid w:val="008039AF"/>
    <w:rsid w:val="00803F89"/>
    <w:rsid w:val="008041F5"/>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46C"/>
    <w:rsid w:val="00863E58"/>
    <w:rsid w:val="00864368"/>
    <w:rsid w:val="00864933"/>
    <w:rsid w:val="00865C2C"/>
    <w:rsid w:val="00865E7B"/>
    <w:rsid w:val="008664EA"/>
    <w:rsid w:val="00866E6C"/>
    <w:rsid w:val="00867AB2"/>
    <w:rsid w:val="008702AC"/>
    <w:rsid w:val="00872914"/>
    <w:rsid w:val="0087338D"/>
    <w:rsid w:val="008745AE"/>
    <w:rsid w:val="00877B8D"/>
    <w:rsid w:val="00883A03"/>
    <w:rsid w:val="0088460A"/>
    <w:rsid w:val="0089031B"/>
    <w:rsid w:val="008903D3"/>
    <w:rsid w:val="00892E74"/>
    <w:rsid w:val="008961B3"/>
    <w:rsid w:val="008A16DF"/>
    <w:rsid w:val="008A37B0"/>
    <w:rsid w:val="008A4A02"/>
    <w:rsid w:val="008A574D"/>
    <w:rsid w:val="008A6CBA"/>
    <w:rsid w:val="008A70D4"/>
    <w:rsid w:val="008A7585"/>
    <w:rsid w:val="008B3FCC"/>
    <w:rsid w:val="008B4F6C"/>
    <w:rsid w:val="008B5257"/>
    <w:rsid w:val="008B67F8"/>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8F3546"/>
    <w:rsid w:val="008F649E"/>
    <w:rsid w:val="00903614"/>
    <w:rsid w:val="009038E4"/>
    <w:rsid w:val="00910273"/>
    <w:rsid w:val="009203B7"/>
    <w:rsid w:val="0092061E"/>
    <w:rsid w:val="00922A1D"/>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0289"/>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5D39"/>
    <w:rsid w:val="009768C7"/>
    <w:rsid w:val="00980863"/>
    <w:rsid w:val="0098121C"/>
    <w:rsid w:val="009819F6"/>
    <w:rsid w:val="00982128"/>
    <w:rsid w:val="00985ED6"/>
    <w:rsid w:val="00986C1C"/>
    <w:rsid w:val="009905F9"/>
    <w:rsid w:val="009977DB"/>
    <w:rsid w:val="009A335D"/>
    <w:rsid w:val="009A3431"/>
    <w:rsid w:val="009A7A02"/>
    <w:rsid w:val="009A7D4B"/>
    <w:rsid w:val="009B02ED"/>
    <w:rsid w:val="009B0DB1"/>
    <w:rsid w:val="009B210A"/>
    <w:rsid w:val="009B4343"/>
    <w:rsid w:val="009B62A9"/>
    <w:rsid w:val="009C0ADB"/>
    <w:rsid w:val="009C1B1F"/>
    <w:rsid w:val="009C284B"/>
    <w:rsid w:val="009C2CC3"/>
    <w:rsid w:val="009C3BF3"/>
    <w:rsid w:val="009C436D"/>
    <w:rsid w:val="009C529C"/>
    <w:rsid w:val="009D0B21"/>
    <w:rsid w:val="009D0BF7"/>
    <w:rsid w:val="009D1949"/>
    <w:rsid w:val="009D19C5"/>
    <w:rsid w:val="009D1A15"/>
    <w:rsid w:val="009D34F5"/>
    <w:rsid w:val="009D4231"/>
    <w:rsid w:val="009D5BEB"/>
    <w:rsid w:val="009E03EB"/>
    <w:rsid w:val="009E1107"/>
    <w:rsid w:val="009E1919"/>
    <w:rsid w:val="009F273A"/>
    <w:rsid w:val="00A0035F"/>
    <w:rsid w:val="00A00461"/>
    <w:rsid w:val="00A017F2"/>
    <w:rsid w:val="00A07D75"/>
    <w:rsid w:val="00A10181"/>
    <w:rsid w:val="00A160FD"/>
    <w:rsid w:val="00A22AB2"/>
    <w:rsid w:val="00A22D8A"/>
    <w:rsid w:val="00A25317"/>
    <w:rsid w:val="00A26F04"/>
    <w:rsid w:val="00A278F9"/>
    <w:rsid w:val="00A34780"/>
    <w:rsid w:val="00A405B7"/>
    <w:rsid w:val="00A41DC0"/>
    <w:rsid w:val="00A44724"/>
    <w:rsid w:val="00A476D8"/>
    <w:rsid w:val="00A50887"/>
    <w:rsid w:val="00A5225A"/>
    <w:rsid w:val="00A57B18"/>
    <w:rsid w:val="00A57F54"/>
    <w:rsid w:val="00A66446"/>
    <w:rsid w:val="00A675EE"/>
    <w:rsid w:val="00A70378"/>
    <w:rsid w:val="00A740DF"/>
    <w:rsid w:val="00A75029"/>
    <w:rsid w:val="00A77302"/>
    <w:rsid w:val="00A77930"/>
    <w:rsid w:val="00A92242"/>
    <w:rsid w:val="00A94613"/>
    <w:rsid w:val="00A952AC"/>
    <w:rsid w:val="00A97A9B"/>
    <w:rsid w:val="00AA068C"/>
    <w:rsid w:val="00AA12E3"/>
    <w:rsid w:val="00AA1DA8"/>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D"/>
    <w:rsid w:val="00AF43FE"/>
    <w:rsid w:val="00AF5BE9"/>
    <w:rsid w:val="00AF6427"/>
    <w:rsid w:val="00AF6DAD"/>
    <w:rsid w:val="00AF7242"/>
    <w:rsid w:val="00B02A2C"/>
    <w:rsid w:val="00B0482C"/>
    <w:rsid w:val="00B069BB"/>
    <w:rsid w:val="00B157F0"/>
    <w:rsid w:val="00B164A9"/>
    <w:rsid w:val="00B22332"/>
    <w:rsid w:val="00B25597"/>
    <w:rsid w:val="00B304B6"/>
    <w:rsid w:val="00B3105C"/>
    <w:rsid w:val="00B3136F"/>
    <w:rsid w:val="00B314CF"/>
    <w:rsid w:val="00B34BDB"/>
    <w:rsid w:val="00B36D10"/>
    <w:rsid w:val="00B408AC"/>
    <w:rsid w:val="00B420AE"/>
    <w:rsid w:val="00B4219B"/>
    <w:rsid w:val="00B476CD"/>
    <w:rsid w:val="00B47953"/>
    <w:rsid w:val="00B50716"/>
    <w:rsid w:val="00B525E5"/>
    <w:rsid w:val="00B543A8"/>
    <w:rsid w:val="00B56ED0"/>
    <w:rsid w:val="00B57A55"/>
    <w:rsid w:val="00B628C5"/>
    <w:rsid w:val="00B7037E"/>
    <w:rsid w:val="00B73AC6"/>
    <w:rsid w:val="00B750CE"/>
    <w:rsid w:val="00B77004"/>
    <w:rsid w:val="00B814C9"/>
    <w:rsid w:val="00B831BE"/>
    <w:rsid w:val="00B874C4"/>
    <w:rsid w:val="00B907A6"/>
    <w:rsid w:val="00B93526"/>
    <w:rsid w:val="00B945BD"/>
    <w:rsid w:val="00B948F2"/>
    <w:rsid w:val="00B965EC"/>
    <w:rsid w:val="00BA0988"/>
    <w:rsid w:val="00BA0B68"/>
    <w:rsid w:val="00BA5597"/>
    <w:rsid w:val="00BA6068"/>
    <w:rsid w:val="00BA6818"/>
    <w:rsid w:val="00BB15BB"/>
    <w:rsid w:val="00BB251F"/>
    <w:rsid w:val="00BB2CA6"/>
    <w:rsid w:val="00BB352B"/>
    <w:rsid w:val="00BC2A54"/>
    <w:rsid w:val="00BC2FE9"/>
    <w:rsid w:val="00BC3C95"/>
    <w:rsid w:val="00BC46D6"/>
    <w:rsid w:val="00BC7304"/>
    <w:rsid w:val="00BC766B"/>
    <w:rsid w:val="00BD2724"/>
    <w:rsid w:val="00BD4AB5"/>
    <w:rsid w:val="00BD4FDC"/>
    <w:rsid w:val="00BD5F4B"/>
    <w:rsid w:val="00BF0496"/>
    <w:rsid w:val="00BF107D"/>
    <w:rsid w:val="00BF1648"/>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51901"/>
    <w:rsid w:val="00C55219"/>
    <w:rsid w:val="00C556CE"/>
    <w:rsid w:val="00C562B4"/>
    <w:rsid w:val="00C563FB"/>
    <w:rsid w:val="00C635FC"/>
    <w:rsid w:val="00C747DD"/>
    <w:rsid w:val="00C86239"/>
    <w:rsid w:val="00C87CC6"/>
    <w:rsid w:val="00C90FB6"/>
    <w:rsid w:val="00C922ED"/>
    <w:rsid w:val="00CA274D"/>
    <w:rsid w:val="00CA5AFC"/>
    <w:rsid w:val="00CA684E"/>
    <w:rsid w:val="00CB5DB1"/>
    <w:rsid w:val="00CB7B8B"/>
    <w:rsid w:val="00CC0845"/>
    <w:rsid w:val="00CC1FE0"/>
    <w:rsid w:val="00CC4EAA"/>
    <w:rsid w:val="00CC592E"/>
    <w:rsid w:val="00CC6701"/>
    <w:rsid w:val="00CC67EC"/>
    <w:rsid w:val="00CD36F1"/>
    <w:rsid w:val="00CD7092"/>
    <w:rsid w:val="00CE0F5A"/>
    <w:rsid w:val="00CE43DB"/>
    <w:rsid w:val="00CE7B6F"/>
    <w:rsid w:val="00CF0836"/>
    <w:rsid w:val="00CF1CAD"/>
    <w:rsid w:val="00CF2D05"/>
    <w:rsid w:val="00CF4408"/>
    <w:rsid w:val="00CF6BB9"/>
    <w:rsid w:val="00CF7E20"/>
    <w:rsid w:val="00D02154"/>
    <w:rsid w:val="00D059AD"/>
    <w:rsid w:val="00D062D1"/>
    <w:rsid w:val="00D16CD0"/>
    <w:rsid w:val="00D20A7F"/>
    <w:rsid w:val="00D21443"/>
    <w:rsid w:val="00D21953"/>
    <w:rsid w:val="00D24268"/>
    <w:rsid w:val="00D30071"/>
    <w:rsid w:val="00D30F11"/>
    <w:rsid w:val="00D31B1C"/>
    <w:rsid w:val="00D33423"/>
    <w:rsid w:val="00D335C5"/>
    <w:rsid w:val="00D3569E"/>
    <w:rsid w:val="00D411C8"/>
    <w:rsid w:val="00D41FB6"/>
    <w:rsid w:val="00D4467A"/>
    <w:rsid w:val="00D44D18"/>
    <w:rsid w:val="00D44D49"/>
    <w:rsid w:val="00D46D08"/>
    <w:rsid w:val="00D5538D"/>
    <w:rsid w:val="00D55630"/>
    <w:rsid w:val="00D6184C"/>
    <w:rsid w:val="00D6336C"/>
    <w:rsid w:val="00D73F82"/>
    <w:rsid w:val="00D762F2"/>
    <w:rsid w:val="00D77785"/>
    <w:rsid w:val="00D82A1D"/>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C6AFC"/>
    <w:rsid w:val="00DC7EC2"/>
    <w:rsid w:val="00DD1863"/>
    <w:rsid w:val="00DD3701"/>
    <w:rsid w:val="00DD3DF9"/>
    <w:rsid w:val="00DD4D5D"/>
    <w:rsid w:val="00DD763A"/>
    <w:rsid w:val="00DD789D"/>
    <w:rsid w:val="00DD7CCD"/>
    <w:rsid w:val="00DE092C"/>
    <w:rsid w:val="00DE3971"/>
    <w:rsid w:val="00DE415B"/>
    <w:rsid w:val="00DE4376"/>
    <w:rsid w:val="00DE6AA4"/>
    <w:rsid w:val="00DE6B7C"/>
    <w:rsid w:val="00DE6C2C"/>
    <w:rsid w:val="00DF0D4A"/>
    <w:rsid w:val="00E1771E"/>
    <w:rsid w:val="00E17779"/>
    <w:rsid w:val="00E20A7A"/>
    <w:rsid w:val="00E21C6E"/>
    <w:rsid w:val="00E21EF5"/>
    <w:rsid w:val="00E22A87"/>
    <w:rsid w:val="00E2634C"/>
    <w:rsid w:val="00E30662"/>
    <w:rsid w:val="00E30DA0"/>
    <w:rsid w:val="00E338DE"/>
    <w:rsid w:val="00E3492B"/>
    <w:rsid w:val="00E35564"/>
    <w:rsid w:val="00E37D32"/>
    <w:rsid w:val="00E41795"/>
    <w:rsid w:val="00E44726"/>
    <w:rsid w:val="00E45606"/>
    <w:rsid w:val="00E50336"/>
    <w:rsid w:val="00E5038B"/>
    <w:rsid w:val="00E50EB4"/>
    <w:rsid w:val="00E51DF5"/>
    <w:rsid w:val="00E54D8D"/>
    <w:rsid w:val="00E56610"/>
    <w:rsid w:val="00E57C5C"/>
    <w:rsid w:val="00E62001"/>
    <w:rsid w:val="00E63B1B"/>
    <w:rsid w:val="00E6672A"/>
    <w:rsid w:val="00E72839"/>
    <w:rsid w:val="00E7466D"/>
    <w:rsid w:val="00E74787"/>
    <w:rsid w:val="00E75610"/>
    <w:rsid w:val="00E75A81"/>
    <w:rsid w:val="00E77771"/>
    <w:rsid w:val="00E8218D"/>
    <w:rsid w:val="00E84AF7"/>
    <w:rsid w:val="00E87E7A"/>
    <w:rsid w:val="00E90553"/>
    <w:rsid w:val="00E9595B"/>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12461"/>
    <w:rsid w:val="00F132B6"/>
    <w:rsid w:val="00F13497"/>
    <w:rsid w:val="00F1452C"/>
    <w:rsid w:val="00F16A69"/>
    <w:rsid w:val="00F17517"/>
    <w:rsid w:val="00F20738"/>
    <w:rsid w:val="00F21415"/>
    <w:rsid w:val="00F2251C"/>
    <w:rsid w:val="00F24700"/>
    <w:rsid w:val="00F325FC"/>
    <w:rsid w:val="00F35054"/>
    <w:rsid w:val="00F35965"/>
    <w:rsid w:val="00F36540"/>
    <w:rsid w:val="00F427AE"/>
    <w:rsid w:val="00F42C54"/>
    <w:rsid w:val="00F42E0D"/>
    <w:rsid w:val="00F43AC8"/>
    <w:rsid w:val="00F443B4"/>
    <w:rsid w:val="00F45E1B"/>
    <w:rsid w:val="00F53654"/>
    <w:rsid w:val="00F54865"/>
    <w:rsid w:val="00F54CCD"/>
    <w:rsid w:val="00F6250E"/>
    <w:rsid w:val="00F65270"/>
    <w:rsid w:val="00F7092D"/>
    <w:rsid w:val="00F72C36"/>
    <w:rsid w:val="00F73826"/>
    <w:rsid w:val="00F73FCA"/>
    <w:rsid w:val="00F74D57"/>
    <w:rsid w:val="00F77491"/>
    <w:rsid w:val="00F833B3"/>
    <w:rsid w:val="00F8496F"/>
    <w:rsid w:val="00F85CE1"/>
    <w:rsid w:val="00F87DCA"/>
    <w:rsid w:val="00F87E3F"/>
    <w:rsid w:val="00F93F5C"/>
    <w:rsid w:val="00F94B8F"/>
    <w:rsid w:val="00F955E9"/>
    <w:rsid w:val="00FA1237"/>
    <w:rsid w:val="00FA3731"/>
    <w:rsid w:val="00FA5963"/>
    <w:rsid w:val="00FB438B"/>
    <w:rsid w:val="00FB4464"/>
    <w:rsid w:val="00FB44C6"/>
    <w:rsid w:val="00FB6B7F"/>
    <w:rsid w:val="00FB6CA0"/>
    <w:rsid w:val="00FB6DE8"/>
    <w:rsid w:val="00FC3486"/>
    <w:rsid w:val="00FC4BE4"/>
    <w:rsid w:val="00FD09FF"/>
    <w:rsid w:val="00FD0EC3"/>
    <w:rsid w:val="00FD1405"/>
    <w:rsid w:val="00FD4EFE"/>
    <w:rsid w:val="00FD5980"/>
    <w:rsid w:val="00FE4C8F"/>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2CF49"/>
  <w15:docId w15:val="{AB702692-BAEC-6049-9215-247910996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B57A55"/>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B57A55"/>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B57A55"/>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B57A55"/>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B57A55"/>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B57A55"/>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B57A55"/>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B57A55"/>
    <w:pPr>
      <w:spacing w:before="240"/>
      <w:ind w:firstLine="0"/>
      <w:outlineLvl w:val="6"/>
    </w:pPr>
    <w:rPr>
      <w:rFonts w:eastAsia="Times New Roman"/>
      <w:b/>
      <w:bCs/>
      <w:color w:val="0000FF"/>
      <w:szCs w:val="28"/>
      <w:lang w:val="en-US"/>
    </w:rPr>
  </w:style>
  <w:style w:type="paragraph" w:styleId="8">
    <w:name w:val="heading 8"/>
    <w:basedOn w:val="a5"/>
    <w:next w:val="a5"/>
    <w:link w:val="80"/>
    <w:rsid w:val="00B57A55"/>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B57A55"/>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B57A55"/>
    <w:rPr>
      <w:rFonts w:ascii="Georgia" w:hAnsi="Georgia"/>
      <w:b/>
      <w:i w:val="0"/>
      <w:caps/>
      <w:color w:val="FF0000"/>
      <w:sz w:val="24"/>
    </w:rPr>
  </w:style>
  <w:style w:type="character" w:customStyle="1" w:styleId="--0">
    <w:name w:val="Синий-прописной-полужирный"/>
    <w:basedOn w:val="a6"/>
    <w:uiPriority w:val="1"/>
    <w:qFormat/>
    <w:rsid w:val="00B57A55"/>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B57A55"/>
    <w:rPr>
      <w:rFonts w:ascii="Georgia" w:hAnsi="Georgia"/>
      <w:b/>
      <w:i w:val="0"/>
      <w:caps/>
      <w:smallCaps w:val="0"/>
      <w:sz w:val="28"/>
    </w:rPr>
  </w:style>
  <w:style w:type="paragraph" w:styleId="a9">
    <w:name w:val="Balloon Text"/>
    <w:basedOn w:val="a5"/>
    <w:link w:val="aa"/>
    <w:rsid w:val="00B57A55"/>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B57A55"/>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B57A55"/>
    <w:rPr>
      <w:rFonts w:ascii="Georgia" w:hAnsi="Georgia"/>
      <w:b/>
      <w:i/>
    </w:rPr>
  </w:style>
  <w:style w:type="character" w:customStyle="1" w:styleId="--3">
    <w:name w:val="Красный-строчный-полужирный"/>
    <w:basedOn w:val="a6"/>
    <w:uiPriority w:val="1"/>
    <w:rsid w:val="00B57A55"/>
    <w:rPr>
      <w:rFonts w:ascii="Georgia" w:hAnsi="Georgia"/>
      <w:b/>
      <w:color w:val="FF0000"/>
    </w:rPr>
  </w:style>
  <w:style w:type="character" w:customStyle="1" w:styleId="--4">
    <w:name w:val="Синий-строчный-полужирный"/>
    <w:basedOn w:val="a6"/>
    <w:uiPriority w:val="1"/>
    <w:qFormat/>
    <w:rsid w:val="00B57A55"/>
    <w:rPr>
      <w:rFonts w:ascii="Georgia" w:hAnsi="Georgia"/>
      <w:b/>
      <w:color w:val="0432FF"/>
    </w:rPr>
  </w:style>
  <w:style w:type="character" w:customStyle="1" w:styleId="ab">
    <w:name w:val="Полужирный"/>
    <w:basedOn w:val="a6"/>
    <w:uiPriority w:val="1"/>
    <w:rsid w:val="00B57A55"/>
    <w:rPr>
      <w:rFonts w:ascii="Georgia" w:hAnsi="Georgia"/>
      <w:b/>
    </w:rPr>
  </w:style>
  <w:style w:type="character" w:customStyle="1" w:styleId="---">
    <w:name w:val="Красный-строчный-курсив-полужирный"/>
    <w:basedOn w:val="a6"/>
    <w:uiPriority w:val="1"/>
    <w:rsid w:val="00B57A55"/>
    <w:rPr>
      <w:rFonts w:ascii="Georgia" w:hAnsi="Georgia"/>
      <w:b/>
      <w:i/>
      <w:color w:val="FF0000"/>
    </w:rPr>
  </w:style>
  <w:style w:type="character" w:customStyle="1" w:styleId="---0">
    <w:name w:val="Синий-строчный-курсив-полужирный"/>
    <w:basedOn w:val="a6"/>
    <w:uiPriority w:val="1"/>
    <w:qFormat/>
    <w:rsid w:val="00B57A55"/>
    <w:rPr>
      <w:rFonts w:ascii="Times New Roman" w:hAnsi="Times New Roman"/>
      <w:b/>
      <w:i/>
      <w:color w:val="000000" w:themeColor="text1"/>
    </w:rPr>
  </w:style>
  <w:style w:type="paragraph" w:styleId="ac">
    <w:name w:val="No Spacing"/>
    <w:uiPriority w:val="1"/>
    <w:rsid w:val="00B57A55"/>
    <w:rPr>
      <w:rFonts w:ascii="Times New Roman" w:hAnsi="Times New Roman"/>
      <w:b/>
      <w:color w:val="FF0000"/>
      <w:sz w:val="44"/>
    </w:rPr>
  </w:style>
  <w:style w:type="paragraph" w:styleId="ad">
    <w:name w:val="Normal (Web)"/>
    <w:basedOn w:val="a5"/>
    <w:uiPriority w:val="99"/>
    <w:unhideWhenUsed/>
    <w:rsid w:val="00B57A55"/>
    <w:pPr>
      <w:spacing w:before="100" w:beforeAutospacing="1" w:after="100" w:afterAutospacing="1"/>
    </w:pPr>
    <w:rPr>
      <w:rFonts w:ascii="Times New Roman" w:hAnsi="Times New Roman"/>
    </w:rPr>
  </w:style>
  <w:style w:type="character" w:styleId="ae">
    <w:name w:val="Hyperlink"/>
    <w:uiPriority w:val="99"/>
    <w:rsid w:val="00B57A55"/>
    <w:rPr>
      <w:rFonts w:ascii="Times New Roman" w:hAnsi="Times New Roman"/>
      <w:color w:val="0000FF"/>
      <w:sz w:val="22"/>
      <w:u w:val="single"/>
    </w:rPr>
  </w:style>
  <w:style w:type="character" w:customStyle="1" w:styleId="search-highlight">
    <w:name w:val="search-highlight"/>
    <w:basedOn w:val="a6"/>
    <w:rsid w:val="00B57A55"/>
  </w:style>
  <w:style w:type="character" w:customStyle="1" w:styleId="apple-converted-space">
    <w:name w:val="apple-converted-space"/>
    <w:basedOn w:val="a6"/>
    <w:rsid w:val="00B57A55"/>
  </w:style>
  <w:style w:type="character" w:styleId="af">
    <w:name w:val="FollowedHyperlink"/>
    <w:uiPriority w:val="99"/>
    <w:rsid w:val="00B57A55"/>
    <w:rPr>
      <w:rFonts w:ascii="Times New Roman" w:hAnsi="Times New Roman"/>
      <w:color w:val="800080"/>
      <w:sz w:val="22"/>
      <w:u w:val="single"/>
    </w:rPr>
  </w:style>
  <w:style w:type="character" w:customStyle="1" w:styleId="12">
    <w:name w:val="Заголовок 1 Знак"/>
    <w:basedOn w:val="a6"/>
    <w:link w:val="11"/>
    <w:rsid w:val="00B57A55"/>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B57A55"/>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B57A55"/>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B57A55"/>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B57A55"/>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B57A55"/>
    <w:rPr>
      <w:rFonts w:ascii="Calibri" w:eastAsia="Times New Roman" w:hAnsi="Calibri" w:cs="Times New Roman"/>
      <w:sz w:val="22"/>
      <w:szCs w:val="22"/>
      <w:lang w:val="en-US"/>
    </w:rPr>
  </w:style>
  <w:style w:type="character" w:styleId="af2">
    <w:name w:val="page number"/>
    <w:basedOn w:val="a6"/>
    <w:rsid w:val="00B57A55"/>
    <w:rPr>
      <w:rFonts w:ascii="Georgia" w:hAnsi="Georgia"/>
      <w:color w:val="auto"/>
      <w:sz w:val="24"/>
    </w:rPr>
  </w:style>
  <w:style w:type="paragraph" w:styleId="af3">
    <w:name w:val="footnote text"/>
    <w:basedOn w:val="a5"/>
    <w:link w:val="af4"/>
    <w:autoRedefine/>
    <w:rsid w:val="00B57A55"/>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B57A55"/>
    <w:rPr>
      <w:rFonts w:ascii="Georgia" w:eastAsia="Times New Roman" w:hAnsi="Georgia"/>
      <w:sz w:val="20"/>
      <w:lang w:val="en-US"/>
    </w:rPr>
  </w:style>
  <w:style w:type="character" w:styleId="af5">
    <w:name w:val="footnote reference"/>
    <w:rsid w:val="00B57A55"/>
    <w:rPr>
      <w:b/>
      <w:color w:val="000000" w:themeColor="text1"/>
      <w:sz w:val="28"/>
      <w:vertAlign w:val="superscript"/>
    </w:rPr>
  </w:style>
  <w:style w:type="paragraph" w:styleId="af6">
    <w:name w:val="List Paragraph"/>
    <w:basedOn w:val="a5"/>
    <w:uiPriority w:val="34"/>
    <w:qFormat/>
    <w:rsid w:val="00B57A55"/>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B57A55"/>
  </w:style>
  <w:style w:type="character" w:styleId="af7">
    <w:name w:val="Emphasis"/>
    <w:rsid w:val="00B57A55"/>
    <w:rPr>
      <w:rFonts w:ascii="Georgia" w:hAnsi="Georgia"/>
      <w:b/>
      <w:iCs/>
      <w:color w:val="FF0000"/>
      <w:sz w:val="28"/>
    </w:rPr>
  </w:style>
  <w:style w:type="paragraph" w:customStyle="1" w:styleId="Default">
    <w:name w:val="Default"/>
    <w:rsid w:val="00B57A55"/>
    <w:pPr>
      <w:widowControl w:val="0"/>
      <w:autoSpaceDE w:val="0"/>
      <w:autoSpaceDN w:val="0"/>
      <w:adjustRightInd w:val="0"/>
    </w:pPr>
    <w:rPr>
      <w:rFonts w:ascii="Calibri" w:hAnsi="Calibri" w:cs="Calibri"/>
      <w:color w:val="000000"/>
    </w:rPr>
  </w:style>
  <w:style w:type="character" w:styleId="af8">
    <w:name w:val="Strong"/>
    <w:basedOn w:val="a6"/>
    <w:uiPriority w:val="22"/>
    <w:rsid w:val="00B57A55"/>
    <w:rPr>
      <w:rFonts w:ascii="Georgia" w:hAnsi="Georgia"/>
      <w:b w:val="0"/>
      <w:bCs/>
      <w:color w:val="000000" w:themeColor="text1"/>
      <w:sz w:val="28"/>
    </w:rPr>
  </w:style>
  <w:style w:type="paragraph" w:styleId="af9">
    <w:name w:val="header"/>
    <w:basedOn w:val="a5"/>
    <w:link w:val="afa"/>
    <w:autoRedefine/>
    <w:rsid w:val="00B57A55"/>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B57A55"/>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B57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B57A55"/>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B57A55"/>
    <w:pPr>
      <w:spacing w:before="240" w:after="120" w:line="380" w:lineRule="exact"/>
      <w:ind w:left="720"/>
    </w:pPr>
    <w:rPr>
      <w:bCs w:val="0"/>
      <w:iCs/>
      <w:sz w:val="28"/>
    </w:rPr>
  </w:style>
  <w:style w:type="paragraph" w:customStyle="1" w:styleId="afe">
    <w:name w:val="номер страницы"/>
    <w:basedOn w:val="af0"/>
    <w:autoRedefine/>
    <w:rsid w:val="00B57A55"/>
    <w:pPr>
      <w:framePr w:wrap="none" w:vAnchor="text" w:hAnchor="margin" w:xAlign="center" w:y="1"/>
    </w:pPr>
  </w:style>
  <w:style w:type="paragraph" w:customStyle="1" w:styleId="aff">
    <w:name w:val="мнение дилетанта"/>
    <w:basedOn w:val="a5"/>
    <w:autoRedefine/>
    <w:rsid w:val="00B57A55"/>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B57A55"/>
    <w:rPr>
      <w:rFonts w:ascii="Times New Roman" w:hAnsi="Times New Roman"/>
      <w:color w:val="0432FF"/>
    </w:rPr>
  </w:style>
  <w:style w:type="paragraph" w:customStyle="1" w:styleId="a2">
    <w:name w:val="синий маркированный список"/>
    <w:basedOn w:val="aff0"/>
    <w:autoRedefine/>
    <w:rsid w:val="00B57A55"/>
    <w:pPr>
      <w:numPr>
        <w:numId w:val="6"/>
      </w:numPr>
    </w:pPr>
  </w:style>
  <w:style w:type="paragraph" w:customStyle="1" w:styleId="aff1">
    <w:name w:val="синий маркированный список полужирный"/>
    <w:basedOn w:val="a2"/>
    <w:autoRedefine/>
    <w:rsid w:val="00B57A55"/>
    <w:rPr>
      <w:b/>
    </w:rPr>
  </w:style>
  <w:style w:type="paragraph" w:customStyle="1" w:styleId="1">
    <w:name w:val="Стиль1"/>
    <w:basedOn w:val="11"/>
    <w:next w:val="a5"/>
    <w:autoRedefine/>
    <w:rsid w:val="00B57A55"/>
    <w:pPr>
      <w:numPr>
        <w:numId w:val="42"/>
      </w:numPr>
      <w:spacing w:before="0" w:after="0"/>
      <w:jc w:val="left"/>
    </w:pPr>
    <w:rPr>
      <w:szCs w:val="36"/>
    </w:rPr>
  </w:style>
  <w:style w:type="character" w:customStyle="1" w:styleId="50">
    <w:name w:val="Заголовок 5 Знак"/>
    <w:basedOn w:val="a6"/>
    <w:link w:val="5"/>
    <w:rsid w:val="00B57A55"/>
    <w:rPr>
      <w:rFonts w:ascii="Georgia" w:hAnsi="Georgia" w:cs="Times New Roman"/>
      <w:b/>
      <w:bCs/>
      <w:color w:val="0000FF"/>
      <w:sz w:val="32"/>
      <w:szCs w:val="32"/>
      <w:lang w:eastAsia="ru-RU"/>
    </w:rPr>
  </w:style>
  <w:style w:type="character" w:customStyle="1" w:styleId="60">
    <w:name w:val="Заголовок 6 Знак"/>
    <w:basedOn w:val="a6"/>
    <w:link w:val="6"/>
    <w:rsid w:val="00B57A55"/>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B57A55"/>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B57A55"/>
    <w:rPr>
      <w:rFonts w:ascii="Arial" w:eastAsia="Times New Roman" w:hAnsi="Arial" w:cs="Times New Roman"/>
      <w:b/>
      <w:bCs/>
      <w:sz w:val="18"/>
      <w:lang w:val="en-US" w:eastAsia="ru-RU"/>
    </w:rPr>
  </w:style>
  <w:style w:type="character" w:customStyle="1" w:styleId="90">
    <w:name w:val="Заголовок 9 Знак"/>
    <w:basedOn w:val="a6"/>
    <w:link w:val="9"/>
    <w:rsid w:val="00B57A55"/>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B57A55"/>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B57A55"/>
    <w:rPr>
      <w:rFonts w:ascii="Courier New" w:hAnsi="Courier New" w:cs="Courier New"/>
      <w:kern w:val="28"/>
      <w:sz w:val="28"/>
      <w:lang w:eastAsia="ru-RU"/>
    </w:rPr>
  </w:style>
  <w:style w:type="character" w:customStyle="1" w:styleId="13">
    <w:name w:val="Основной шрифт1"/>
    <w:uiPriority w:val="99"/>
    <w:rsid w:val="00B57A55"/>
  </w:style>
  <w:style w:type="character" w:customStyle="1" w:styleId="mw-headline">
    <w:name w:val="mw-headline"/>
    <w:basedOn w:val="a6"/>
    <w:rsid w:val="00B57A55"/>
  </w:style>
  <w:style w:type="character" w:customStyle="1" w:styleId="mw-editsection">
    <w:name w:val="mw-editsection"/>
    <w:basedOn w:val="a6"/>
    <w:rsid w:val="00B57A55"/>
  </w:style>
  <w:style w:type="character" w:customStyle="1" w:styleId="mw-editsection-bracket">
    <w:name w:val="mw-editsection-bracket"/>
    <w:basedOn w:val="a6"/>
    <w:rsid w:val="00B57A55"/>
  </w:style>
  <w:style w:type="character" w:customStyle="1" w:styleId="mw-editsection-divider">
    <w:name w:val="mw-editsection-divider"/>
    <w:basedOn w:val="a6"/>
    <w:rsid w:val="00B57A55"/>
  </w:style>
  <w:style w:type="character" w:styleId="aff2">
    <w:name w:val="annotation reference"/>
    <w:basedOn w:val="a6"/>
    <w:uiPriority w:val="99"/>
    <w:semiHidden/>
    <w:unhideWhenUsed/>
    <w:rsid w:val="00B57A55"/>
    <w:rPr>
      <w:sz w:val="18"/>
      <w:szCs w:val="18"/>
    </w:rPr>
  </w:style>
  <w:style w:type="paragraph" w:styleId="aff3">
    <w:name w:val="annotation text"/>
    <w:basedOn w:val="a5"/>
    <w:link w:val="aff4"/>
    <w:uiPriority w:val="99"/>
    <w:semiHidden/>
    <w:unhideWhenUsed/>
    <w:rsid w:val="00B57A55"/>
  </w:style>
  <w:style w:type="character" w:customStyle="1" w:styleId="aff4">
    <w:name w:val="Текст примечания Знак"/>
    <w:basedOn w:val="a6"/>
    <w:link w:val="aff3"/>
    <w:uiPriority w:val="99"/>
    <w:semiHidden/>
    <w:rsid w:val="00B57A55"/>
    <w:rPr>
      <w:rFonts w:ascii="Georgia" w:hAnsi="Georgia" w:cs="Times New Roman"/>
      <w:sz w:val="28"/>
      <w:lang w:eastAsia="ru-RU"/>
    </w:rPr>
  </w:style>
  <w:style w:type="paragraph" w:styleId="aff5">
    <w:name w:val="annotation subject"/>
    <w:basedOn w:val="aff3"/>
    <w:next w:val="aff3"/>
    <w:link w:val="aff6"/>
    <w:uiPriority w:val="99"/>
    <w:semiHidden/>
    <w:unhideWhenUsed/>
    <w:rsid w:val="00B57A55"/>
    <w:rPr>
      <w:b/>
      <w:bCs/>
      <w:sz w:val="20"/>
      <w:szCs w:val="20"/>
    </w:rPr>
  </w:style>
  <w:style w:type="character" w:customStyle="1" w:styleId="aff6">
    <w:name w:val="Тема примечания Знак"/>
    <w:basedOn w:val="aff4"/>
    <w:link w:val="aff5"/>
    <w:uiPriority w:val="99"/>
    <w:semiHidden/>
    <w:rsid w:val="00B57A55"/>
    <w:rPr>
      <w:rFonts w:ascii="Georgia" w:hAnsi="Georgia" w:cs="Times New Roman"/>
      <w:b/>
      <w:bCs/>
      <w:sz w:val="20"/>
      <w:szCs w:val="20"/>
      <w:lang w:eastAsia="ru-RU"/>
    </w:rPr>
  </w:style>
  <w:style w:type="paragraph" w:styleId="aff7">
    <w:name w:val="Subtitle"/>
    <w:basedOn w:val="a5"/>
    <w:next w:val="a5"/>
    <w:link w:val="aff8"/>
    <w:rsid w:val="00B57A55"/>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B57A55"/>
    <w:rPr>
      <w:rFonts w:ascii="Georgia" w:eastAsia="MS Gothic" w:hAnsi="Georgia" w:cs="Times New Roman"/>
      <w:b/>
      <w:sz w:val="28"/>
      <w:lang w:val="en-US"/>
    </w:rPr>
  </w:style>
  <w:style w:type="character" w:styleId="aff9">
    <w:name w:val="Subtle Emphasis"/>
    <w:uiPriority w:val="19"/>
    <w:rsid w:val="00B57A55"/>
    <w:rPr>
      <w:i/>
      <w:iCs/>
      <w:color w:val="808080"/>
    </w:rPr>
  </w:style>
  <w:style w:type="character" w:styleId="affa">
    <w:name w:val="Book Title"/>
    <w:uiPriority w:val="33"/>
    <w:rsid w:val="00B57A55"/>
    <w:rPr>
      <w:b/>
      <w:bCs/>
      <w:smallCaps/>
      <w:spacing w:val="5"/>
    </w:rPr>
  </w:style>
  <w:style w:type="paragraph" w:customStyle="1" w:styleId="-12">
    <w:name w:val="Обычный-12"/>
    <w:basedOn w:val="a5"/>
    <w:rsid w:val="00B57A55"/>
    <w:pPr>
      <w:widowControl w:val="0"/>
      <w:spacing w:before="60" w:after="60"/>
      <w:ind w:firstLine="567"/>
    </w:pPr>
    <w:rPr>
      <w:rFonts w:ascii="Times New Roman" w:hAnsi="Times New Roman"/>
    </w:rPr>
  </w:style>
  <w:style w:type="paragraph" w:styleId="33">
    <w:name w:val="Body Text 3"/>
    <w:basedOn w:val="a5"/>
    <w:link w:val="34"/>
    <w:uiPriority w:val="99"/>
    <w:rsid w:val="00B57A55"/>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B57A55"/>
    <w:rPr>
      <w:rFonts w:ascii="Courier New" w:hAnsi="Courier New" w:cs="Courier New"/>
      <w:kern w:val="28"/>
      <w:sz w:val="28"/>
      <w:shd w:val="clear" w:color="auto" w:fill="FFFF99"/>
      <w:lang w:eastAsia="ru-RU"/>
    </w:rPr>
  </w:style>
  <w:style w:type="character" w:customStyle="1" w:styleId="example-fullblock">
    <w:name w:val="example-fullblock"/>
    <w:basedOn w:val="a6"/>
    <w:rsid w:val="00B57A55"/>
  </w:style>
  <w:style w:type="paragraph" w:styleId="4">
    <w:name w:val="List Number 4"/>
    <w:basedOn w:val="a5"/>
    <w:uiPriority w:val="99"/>
    <w:semiHidden/>
    <w:unhideWhenUsed/>
    <w:rsid w:val="00B57A55"/>
    <w:pPr>
      <w:numPr>
        <w:numId w:val="8"/>
      </w:numPr>
      <w:contextualSpacing/>
    </w:pPr>
  </w:style>
  <w:style w:type="paragraph" w:styleId="affb">
    <w:name w:val="endnote text"/>
    <w:basedOn w:val="a5"/>
    <w:link w:val="affc"/>
    <w:autoRedefine/>
    <w:uiPriority w:val="99"/>
    <w:unhideWhenUsed/>
    <w:qFormat/>
    <w:rsid w:val="00B57A55"/>
    <w:pPr>
      <w:spacing w:after="0" w:line="240" w:lineRule="auto"/>
    </w:pPr>
    <w:rPr>
      <w:sz w:val="20"/>
    </w:rPr>
  </w:style>
  <w:style w:type="character" w:customStyle="1" w:styleId="affc">
    <w:name w:val="Текст концевой сноски Знак"/>
    <w:basedOn w:val="a6"/>
    <w:link w:val="affb"/>
    <w:uiPriority w:val="99"/>
    <w:rsid w:val="00B57A55"/>
    <w:rPr>
      <w:rFonts w:ascii="Georgia" w:hAnsi="Georgia" w:cs="Times New Roman"/>
      <w:sz w:val="20"/>
      <w:lang w:eastAsia="ru-RU"/>
    </w:rPr>
  </w:style>
  <w:style w:type="character" w:styleId="affd">
    <w:name w:val="endnote reference"/>
    <w:basedOn w:val="a6"/>
    <w:uiPriority w:val="99"/>
    <w:unhideWhenUsed/>
    <w:qFormat/>
    <w:rsid w:val="00B57A55"/>
    <w:rPr>
      <w:rFonts w:ascii="Georgia" w:hAnsi="Georgia"/>
      <w:b/>
      <w:sz w:val="28"/>
      <w:vertAlign w:val="superscript"/>
    </w:rPr>
  </w:style>
  <w:style w:type="paragraph" w:customStyle="1" w:styleId="-1">
    <w:name w:val="Маркированный список-1"/>
    <w:basedOn w:val="a5"/>
    <w:autoRedefine/>
    <w:rsid w:val="00B57A55"/>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B57A55"/>
    <w:pPr>
      <w:spacing w:after="0" w:line="240" w:lineRule="auto"/>
      <w:ind w:firstLine="0"/>
      <w:jc w:val="left"/>
    </w:pPr>
    <w:rPr>
      <w:color w:val="000000" w:themeColor="text1"/>
      <w:sz w:val="26"/>
      <w:szCs w:val="28"/>
    </w:rPr>
  </w:style>
  <w:style w:type="paragraph" w:styleId="afff">
    <w:name w:val="Title"/>
    <w:basedOn w:val="a5"/>
    <w:next w:val="a5"/>
    <w:link w:val="afff0"/>
    <w:rsid w:val="00B57A55"/>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B57A55"/>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B57A55"/>
    <w:rPr>
      <w:i/>
      <w:iCs/>
      <w:color w:val="000000" w:themeColor="text1"/>
    </w:rPr>
  </w:style>
  <w:style w:type="character" w:customStyle="1" w:styleId="24">
    <w:name w:val="Цитата 2 Знак"/>
    <w:basedOn w:val="a6"/>
    <w:link w:val="23"/>
    <w:uiPriority w:val="29"/>
    <w:rsid w:val="00B57A55"/>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B57A55"/>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B57A55"/>
    <w:rPr>
      <w:rFonts w:ascii="Georgia" w:hAnsi="Georgia" w:cs="Times New Roman"/>
      <w:b/>
      <w:bCs/>
      <w:i/>
      <w:iCs/>
      <w:color w:val="5B9BD5" w:themeColor="accent1"/>
      <w:sz w:val="28"/>
      <w:lang w:eastAsia="ru-RU"/>
    </w:rPr>
  </w:style>
  <w:style w:type="character" w:styleId="afff3">
    <w:name w:val="Intense Emphasis"/>
    <w:basedOn w:val="a6"/>
    <w:uiPriority w:val="21"/>
    <w:qFormat/>
    <w:rsid w:val="00B57A55"/>
    <w:rPr>
      <w:b/>
      <w:bCs/>
      <w:i/>
      <w:iCs/>
      <w:color w:val="5B9BD5" w:themeColor="accent1"/>
    </w:rPr>
  </w:style>
  <w:style w:type="character" w:styleId="afff4">
    <w:name w:val="Subtle Reference"/>
    <w:basedOn w:val="a6"/>
    <w:uiPriority w:val="31"/>
    <w:qFormat/>
    <w:rsid w:val="00B57A55"/>
    <w:rPr>
      <w:smallCaps/>
      <w:color w:val="ED7D31" w:themeColor="accent2"/>
      <w:u w:val="single"/>
    </w:rPr>
  </w:style>
  <w:style w:type="character" w:styleId="afff5">
    <w:name w:val="Intense Reference"/>
    <w:basedOn w:val="a6"/>
    <w:uiPriority w:val="32"/>
    <w:qFormat/>
    <w:rsid w:val="00B57A55"/>
    <w:rPr>
      <w:b/>
      <w:bCs/>
      <w:smallCaps/>
      <w:color w:val="ED7D31" w:themeColor="accent2"/>
      <w:spacing w:val="5"/>
      <w:u w:val="single"/>
    </w:rPr>
  </w:style>
  <w:style w:type="paragraph" w:styleId="a3">
    <w:name w:val="TOC Heading"/>
    <w:basedOn w:val="11"/>
    <w:next w:val="a5"/>
    <w:autoRedefine/>
    <w:uiPriority w:val="39"/>
    <w:unhideWhenUsed/>
    <w:qFormat/>
    <w:rsid w:val="00B57A55"/>
    <w:pPr>
      <w:numPr>
        <w:numId w:val="13"/>
      </w:numPr>
      <w:outlineLvl w:val="9"/>
    </w:pPr>
  </w:style>
  <w:style w:type="paragraph" w:customStyle="1" w:styleId="afff6">
    <w:name w:val="* * *"/>
    <w:basedOn w:val="a5"/>
    <w:rsid w:val="00B57A55"/>
    <w:pPr>
      <w:spacing w:before="100" w:after="60"/>
      <w:jc w:val="center"/>
    </w:pPr>
    <w:rPr>
      <w:rFonts w:eastAsia="Times New Roman"/>
      <w:lang w:val="en-US"/>
    </w:rPr>
  </w:style>
  <w:style w:type="paragraph" w:customStyle="1" w:styleId="afff7">
    <w:name w:val="Заголовок таблицы"/>
    <w:basedOn w:val="a5"/>
    <w:rsid w:val="00B57A55"/>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B57A55"/>
    <w:pPr>
      <w:spacing w:before="120"/>
      <w:jc w:val="right"/>
    </w:pPr>
    <w:rPr>
      <w:rFonts w:eastAsia="Times New Roman"/>
      <w:i/>
      <w:szCs w:val="22"/>
      <w:lang w:val="en-US"/>
    </w:rPr>
  </w:style>
  <w:style w:type="paragraph" w:customStyle="1" w:styleId="-10">
    <w:name w:val="Нумерованный список-1"/>
    <w:basedOn w:val="a5"/>
    <w:autoRedefine/>
    <w:rsid w:val="00B57A55"/>
    <w:pPr>
      <w:numPr>
        <w:numId w:val="17"/>
      </w:numPr>
      <w:spacing w:after="0"/>
    </w:pPr>
    <w:rPr>
      <w:rFonts w:eastAsia="MS Mincho"/>
      <w:kern w:val="1"/>
      <w:szCs w:val="28"/>
      <w:lang w:eastAsia="en-US"/>
    </w:rPr>
  </w:style>
  <w:style w:type="paragraph" w:customStyle="1" w:styleId="-14">
    <w:name w:val="Обычный-14"/>
    <w:basedOn w:val="-12"/>
    <w:rsid w:val="00B57A55"/>
  </w:style>
  <w:style w:type="paragraph" w:customStyle="1" w:styleId="a0">
    <w:name w:val="Сноска"/>
    <w:basedOn w:val="a5"/>
    <w:rsid w:val="00B57A55"/>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B57A55"/>
    <w:pPr>
      <w:spacing w:before="360"/>
      <w:jc w:val="right"/>
    </w:pPr>
    <w:rPr>
      <w:rFonts w:ascii="Arial" w:hAnsi="Arial"/>
      <w:b/>
      <w:sz w:val="18"/>
    </w:rPr>
  </w:style>
  <w:style w:type="paragraph" w:customStyle="1" w:styleId="afffa">
    <w:name w:val="Эпиграф"/>
    <w:basedOn w:val="a5"/>
    <w:autoRedefine/>
    <w:rsid w:val="00B57A55"/>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B57A55"/>
    <w:pPr>
      <w:ind w:firstLine="709"/>
    </w:pPr>
    <w:rPr>
      <w:szCs w:val="28"/>
    </w:rPr>
  </w:style>
  <w:style w:type="character" w:customStyle="1" w:styleId="afffc">
    <w:name w:val="Основтой текст Знак"/>
    <w:basedOn w:val="a6"/>
    <w:link w:val="afffb"/>
    <w:rsid w:val="00B57A55"/>
    <w:rPr>
      <w:rFonts w:ascii="Georgia" w:hAnsi="Georgia" w:cs="Times New Roman"/>
      <w:sz w:val="28"/>
      <w:szCs w:val="28"/>
      <w:lang w:eastAsia="ru-RU"/>
    </w:rPr>
  </w:style>
  <w:style w:type="character" w:styleId="afffd">
    <w:name w:val="Placeholder Text"/>
    <w:basedOn w:val="a6"/>
    <w:uiPriority w:val="99"/>
    <w:semiHidden/>
    <w:rsid w:val="00B57A55"/>
    <w:rPr>
      <w:color w:val="808080"/>
    </w:rPr>
  </w:style>
  <w:style w:type="character" w:customStyle="1" w:styleId="14">
    <w:name w:val="Гиперссылка1"/>
    <w:basedOn w:val="a6"/>
    <w:uiPriority w:val="99"/>
    <w:unhideWhenUsed/>
    <w:rsid w:val="00B57A55"/>
    <w:rPr>
      <w:color w:val="0563C1"/>
      <w:u w:val="single"/>
    </w:rPr>
  </w:style>
  <w:style w:type="paragraph" w:styleId="afffe">
    <w:name w:val="Plain Text"/>
    <w:basedOn w:val="a5"/>
    <w:link w:val="affff"/>
    <w:uiPriority w:val="99"/>
    <w:rsid w:val="00B57A55"/>
    <w:rPr>
      <w:rFonts w:ascii="Courier New" w:eastAsia="Times New Roman" w:hAnsi="Courier New" w:cs="Courier New"/>
      <w:sz w:val="20"/>
      <w:szCs w:val="20"/>
    </w:rPr>
  </w:style>
  <w:style w:type="character" w:customStyle="1" w:styleId="affff">
    <w:name w:val="Текст Знак"/>
    <w:basedOn w:val="a6"/>
    <w:link w:val="afffe"/>
    <w:uiPriority w:val="99"/>
    <w:rsid w:val="00B57A55"/>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B57A55"/>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B57A55"/>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B57A55"/>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B57A55"/>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B57A55"/>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B57A55"/>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B57A55"/>
  </w:style>
  <w:style w:type="numbering" w:styleId="111111">
    <w:name w:val="Outline List 2"/>
    <w:basedOn w:val="a8"/>
    <w:uiPriority w:val="99"/>
    <w:semiHidden/>
    <w:unhideWhenUsed/>
    <w:rsid w:val="00B57A55"/>
    <w:pPr>
      <w:numPr>
        <w:numId w:val="11"/>
      </w:numPr>
    </w:pPr>
  </w:style>
  <w:style w:type="numbering" w:styleId="a1">
    <w:name w:val="Outline List 3"/>
    <w:basedOn w:val="a8"/>
    <w:uiPriority w:val="99"/>
    <w:semiHidden/>
    <w:unhideWhenUsed/>
    <w:rsid w:val="00B57A55"/>
    <w:pPr>
      <w:numPr>
        <w:numId w:val="12"/>
      </w:numPr>
    </w:pPr>
  </w:style>
  <w:style w:type="paragraph" w:customStyle="1" w:styleId="affff1">
    <w:name w:val="Автор эпиграфа"/>
    <w:basedOn w:val="a5"/>
    <w:autoRedefine/>
    <w:rsid w:val="00B57A55"/>
    <w:pPr>
      <w:spacing w:after="360" w:line="240" w:lineRule="auto"/>
      <w:ind w:left="3538" w:firstLine="0"/>
      <w:jc w:val="right"/>
    </w:pPr>
    <w:rPr>
      <w:b/>
      <w:i/>
      <w:sz w:val="26"/>
      <w:szCs w:val="26"/>
    </w:rPr>
  </w:style>
  <w:style w:type="paragraph" w:customStyle="1" w:styleId="affff2">
    <w:name w:val="жирный чёрный курсив"/>
    <w:basedOn w:val="a5"/>
    <w:rsid w:val="00B57A55"/>
    <w:pPr>
      <w:spacing w:after="0"/>
      <w:ind w:firstLine="709"/>
    </w:pPr>
    <w:rPr>
      <w:b/>
      <w:i/>
      <w:color w:val="000000" w:themeColor="text1"/>
      <w:szCs w:val="28"/>
    </w:rPr>
  </w:style>
  <w:style w:type="paragraph" w:customStyle="1" w:styleId="affff3">
    <w:name w:val="Раздел"/>
    <w:basedOn w:val="a5"/>
    <w:rsid w:val="00B57A55"/>
    <w:pPr>
      <w:spacing w:before="240"/>
      <w:jc w:val="left"/>
    </w:pPr>
    <w:rPr>
      <w:b/>
    </w:rPr>
  </w:style>
  <w:style w:type="character" w:customStyle="1" w:styleId="affff4">
    <w:name w:val="черный+тень+жирный"/>
    <w:basedOn w:val="a6"/>
    <w:uiPriority w:val="1"/>
    <w:qFormat/>
    <w:rsid w:val="00B57A55"/>
    <w:rPr>
      <w:rFonts w:ascii="Georgia" w:hAnsi="Georgia"/>
      <w:b w:val="0"/>
      <w:color w:val="000000" w:themeColor="text1"/>
      <w:sz w:val="28"/>
    </w:rPr>
  </w:style>
  <w:style w:type="character" w:customStyle="1" w:styleId="affff5">
    <w:name w:val="выделение_синий+тень+жирный"/>
    <w:basedOn w:val="20"/>
    <w:uiPriority w:val="1"/>
    <w:rsid w:val="00B57A55"/>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B57A55"/>
    <w:rPr>
      <w:caps/>
      <w:color w:val="FF0000"/>
    </w:rPr>
  </w:style>
  <w:style w:type="character" w:customStyle="1" w:styleId="affff7">
    <w:name w:val="выделение_красный+жирный+тень"/>
    <w:basedOn w:val="12"/>
    <w:uiPriority w:val="1"/>
    <w:rsid w:val="00B57A55"/>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B57A55"/>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B57A55"/>
    <w:pPr>
      <w:spacing w:line="240" w:lineRule="auto"/>
      <w:jc w:val="center"/>
    </w:pPr>
    <w:rPr>
      <w:b/>
      <w:sz w:val="24"/>
      <w:szCs w:val="22"/>
    </w:rPr>
  </w:style>
  <w:style w:type="paragraph" w:customStyle="1" w:styleId="a4">
    <w:name w:val="нумерованные родзаголовки"/>
    <w:basedOn w:val="af6"/>
    <w:autoRedefine/>
    <w:rsid w:val="00B57A55"/>
    <w:pPr>
      <w:numPr>
        <w:numId w:val="22"/>
      </w:numPr>
      <w:spacing w:before="240"/>
      <w:jc w:val="left"/>
    </w:pPr>
    <w:rPr>
      <w:b/>
    </w:rPr>
  </w:style>
  <w:style w:type="paragraph" w:styleId="15">
    <w:name w:val="toc 1"/>
    <w:basedOn w:val="a5"/>
    <w:next w:val="a5"/>
    <w:autoRedefine/>
    <w:uiPriority w:val="39"/>
    <w:unhideWhenUsed/>
    <w:qFormat/>
    <w:rsid w:val="00B57A55"/>
    <w:pPr>
      <w:spacing w:before="480" w:after="360"/>
      <w:ind w:firstLine="0"/>
    </w:pPr>
    <w:rPr>
      <w:b/>
      <w:color w:val="0432FF"/>
      <w:sz w:val="32"/>
    </w:rPr>
  </w:style>
  <w:style w:type="paragraph" w:styleId="affffa">
    <w:name w:val="List Number"/>
    <w:basedOn w:val="a5"/>
    <w:autoRedefine/>
    <w:uiPriority w:val="99"/>
    <w:unhideWhenUsed/>
    <w:qFormat/>
    <w:rsid w:val="00B57A55"/>
    <w:pPr>
      <w:tabs>
        <w:tab w:val="num" w:pos="454"/>
      </w:tabs>
      <w:ind w:firstLine="454"/>
      <w:contextualSpacing/>
    </w:pPr>
  </w:style>
  <w:style w:type="paragraph" w:styleId="26">
    <w:name w:val="toc 2"/>
    <w:basedOn w:val="31"/>
    <w:next w:val="a5"/>
    <w:autoRedefine/>
    <w:uiPriority w:val="39"/>
    <w:unhideWhenUsed/>
    <w:qFormat/>
    <w:rsid w:val="00B57A55"/>
    <w:rPr>
      <w14:shadow w14:blurRad="0" w14:dist="0" w14:dir="0" w14:sx="0" w14:sy="0" w14:kx="0" w14:ky="0" w14:algn="none">
        <w14:srgbClr w14:val="000000"/>
      </w14:shadow>
    </w:rPr>
  </w:style>
  <w:style w:type="paragraph" w:styleId="3">
    <w:name w:val="toc 3"/>
    <w:basedOn w:val="26"/>
    <w:next w:val="a5"/>
    <w:autoRedefine/>
    <w:uiPriority w:val="39"/>
    <w:unhideWhenUsed/>
    <w:qFormat/>
    <w:rsid w:val="00B57A55"/>
    <w:pPr>
      <w:numPr>
        <w:ilvl w:val="2"/>
        <w:numId w:val="14"/>
      </w:numPr>
    </w:pPr>
    <w:rPr>
      <w:color w:val="0432FF"/>
    </w:rPr>
  </w:style>
  <w:style w:type="paragraph" w:customStyle="1" w:styleId="27">
    <w:name w:val="Стиль2"/>
    <w:basedOn w:val="11"/>
    <w:next w:val="a5"/>
    <w:autoRedefine/>
    <w:rsid w:val="00B57A55"/>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B57A55"/>
    <w:rPr>
      <w:rFonts w:ascii="Georgia" w:hAnsi="Georgia" w:cs="Times New Roman"/>
      <w:sz w:val="28"/>
      <w:lang w:eastAsia="ru-RU"/>
    </w:rPr>
  </w:style>
  <w:style w:type="paragraph" w:customStyle="1" w:styleId="30">
    <w:name w:val="Стиль3"/>
    <w:basedOn w:val="af6"/>
    <w:autoRedefine/>
    <w:rsid w:val="00B57A55"/>
    <w:pPr>
      <w:numPr>
        <w:ilvl w:val="1"/>
        <w:numId w:val="39"/>
      </w:numPr>
      <w:spacing w:after="0"/>
      <w:ind w:left="0" w:firstLine="720"/>
    </w:pPr>
    <w:rPr>
      <w:rFonts w:cs="Courier New"/>
    </w:rPr>
  </w:style>
  <w:style w:type="paragraph" w:styleId="affffc">
    <w:name w:val="Body Text"/>
    <w:basedOn w:val="a5"/>
    <w:link w:val="affffd"/>
    <w:uiPriority w:val="99"/>
    <w:rsid w:val="00B57A55"/>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B57A55"/>
    <w:rPr>
      <w:rFonts w:ascii="Courier New" w:eastAsia="Times New Roman" w:hAnsi="Courier New" w:cs="Courier New"/>
      <w:b/>
      <w:bCs/>
      <w:kern w:val="28"/>
      <w:sz w:val="28"/>
      <w:lang w:eastAsia="ru-RU"/>
    </w:rPr>
  </w:style>
  <w:style w:type="character" w:customStyle="1" w:styleId="mwe-math-mathml-inline">
    <w:name w:val="mwe-math-mathml-inline"/>
    <w:basedOn w:val="a6"/>
    <w:rsid w:val="00B57A55"/>
  </w:style>
  <w:style w:type="paragraph" w:customStyle="1" w:styleId="a">
    <w:name w:val="раздел"/>
    <w:basedOn w:val="a5"/>
    <w:autoRedefine/>
    <w:rsid w:val="00B57A55"/>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B57A55"/>
    <w:pPr>
      <w:numPr>
        <w:ilvl w:val="0"/>
        <w:numId w:val="0"/>
      </w:numPr>
    </w:pPr>
  </w:style>
  <w:style w:type="paragraph" w:customStyle="1" w:styleId="afffff">
    <w:name w:val="название таблицв"/>
    <w:basedOn w:val="afc"/>
    <w:autoRedefine/>
    <w:rsid w:val="00B57A55"/>
    <w:pPr>
      <w:spacing w:before="120" w:after="0" w:line="240" w:lineRule="auto"/>
    </w:pPr>
    <w:rPr>
      <w:sz w:val="28"/>
    </w:rPr>
  </w:style>
  <w:style w:type="character" w:customStyle="1" w:styleId="afffff0">
    <w:name w:val="выделение_синий+тень+жирный+прописной"/>
    <w:basedOn w:val="a6"/>
    <w:uiPriority w:val="1"/>
    <w:rsid w:val="00B57A55"/>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B57A55"/>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B3105C"/>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1">
    <w:name w:val="s1"/>
    <w:basedOn w:val="a6"/>
    <w:rsid w:val="00B3105C"/>
  </w:style>
  <w:style w:type="paragraph" w:customStyle="1" w:styleId="p3">
    <w:name w:val="p3"/>
    <w:basedOn w:val="a5"/>
    <w:rsid w:val="00B3105C"/>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cite-bracket">
    <w:name w:val="cite-bracket"/>
    <w:basedOn w:val="a6"/>
    <w:rsid w:val="00D31B1C"/>
  </w:style>
  <w:style w:type="character" w:customStyle="1" w:styleId="ipa">
    <w:name w:val="ipa"/>
    <w:basedOn w:val="a6"/>
    <w:rsid w:val="00CD36F1"/>
  </w:style>
  <w:style w:type="character" w:customStyle="1" w:styleId="ext-phonos">
    <w:name w:val="ext-phonos"/>
    <w:basedOn w:val="a6"/>
    <w:rsid w:val="00CD36F1"/>
  </w:style>
  <w:style w:type="character" w:customStyle="1" w:styleId="noexcerpt">
    <w:name w:val="noexcerpt"/>
    <w:basedOn w:val="a6"/>
    <w:rsid w:val="00CD36F1"/>
  </w:style>
  <w:style w:type="character" w:customStyle="1" w:styleId="oo-ui-labelelement-label">
    <w:name w:val="oo-ui-labelelement-label"/>
    <w:basedOn w:val="a6"/>
    <w:rsid w:val="00CD3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ru.wikipedia.org/wiki/%D0%9A%D1%8C%D0%B5%D1%80%D0%BA%D0%B5%D0%B3%D0%BE%D1%80,_%D0%A1%D1%91%D1%80%D0%B5%D0%BD" TargetMode="External"/><Relationship Id="rId2" Type="http://schemas.openxmlformats.org/officeDocument/2006/relationships/hyperlink" Target="https://ru.wikipedia.org/wiki/%D0%9A%D1%8C%D0%B5%D1%80%D0%BA%D0%B5%D0%B3%D0%BE%D1%80,_%D0%A1%D1%91%D1%80%D0%B5%D0%BD" TargetMode="External"/><Relationship Id="rId1" Type="http://schemas.openxmlformats.org/officeDocument/2006/relationships/hyperlink" Target="https://ru.wikipedia.org/wiki/%D0%9A%D1%8C%D0%B5%D1%80%D0%BA%D0%B5%D0%B3%D0%BE%D1%80,_%D0%A1%D1%91%D1%80%D0%B5%D0%B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_&#1054;&#1057;&#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B1EEB-8B24-FE4C-9CD4-01EEB672A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++_ОСН_369.dotx</Template>
  <TotalTime>1</TotalTime>
  <Pages>11</Pages>
  <Words>4205</Words>
  <Characters>23973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Microsoft Office User</cp:lastModifiedBy>
  <cp:revision>3</cp:revision>
  <cp:lastPrinted>2026-04-14T12:32:00Z</cp:lastPrinted>
  <dcterms:created xsi:type="dcterms:W3CDTF">2026-04-14T12:32:00Z</dcterms:created>
  <dcterms:modified xsi:type="dcterms:W3CDTF">2026-04-14T12:32:00Z</dcterms:modified>
</cp:coreProperties>
</file>