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EBA2A" w14:textId="77777777" w:rsidR="003520CE" w:rsidRPr="006127A9" w:rsidRDefault="003520CE" w:rsidP="003520CE">
      <w:pPr>
        <w:spacing w:after="0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6127A9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1228C5C9" w14:textId="77777777" w:rsidR="003520CE" w:rsidRPr="006127A9" w:rsidRDefault="003520CE" w:rsidP="003520CE">
      <w:pPr>
        <w:spacing w:after="0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6127A9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(6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2</w:t>
      </w:r>
      <w:r w:rsidRPr="006127A9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p w14:paraId="02272D3F" w14:textId="7AD1A6C2" w:rsidR="003520CE" w:rsidRPr="003520CE" w:rsidRDefault="003520CE" w:rsidP="003520CE">
      <w:pPr>
        <w:pStyle w:val="af6"/>
        <w:spacing w:after="0"/>
        <w:ind w:left="1179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6127A9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Проект 369 – </w:t>
      </w:r>
      <w:r w:rsidR="00D74890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Следствие незнания</w:t>
      </w:r>
      <w:r w:rsidRPr="006127A9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…</w:t>
      </w:r>
    </w:p>
    <w:p w14:paraId="2F41A34A" w14:textId="77777777" w:rsidR="003520CE" w:rsidRDefault="003520CE" w:rsidP="003520CE">
      <w:pPr>
        <w:pStyle w:val="af6"/>
        <w:spacing w:after="0"/>
        <w:ind w:left="1179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0E133F79" w14:textId="77777777" w:rsidR="003520CE" w:rsidRPr="009501AA" w:rsidRDefault="003520CE" w:rsidP="003520CE">
      <w:pPr>
        <w:spacing w:after="0" w:line="240" w:lineRule="auto"/>
        <w:ind w:left="720" w:firstLine="0"/>
        <w:jc w:val="right"/>
        <w:rPr>
          <w:rFonts w:eastAsia="Times New Roman"/>
          <w:b/>
          <w:bCs/>
          <w:i/>
          <w:iCs/>
          <w:sz w:val="24"/>
        </w:rPr>
      </w:pPr>
      <w:r w:rsidRPr="009501AA">
        <w:rPr>
          <w:rFonts w:eastAsia="Times New Roman"/>
          <w:b/>
          <w:bCs/>
          <w:i/>
          <w:iCs/>
          <w:sz w:val="24"/>
        </w:rPr>
        <w:t xml:space="preserve">Все знали, что это невозможно, </w:t>
      </w:r>
    </w:p>
    <w:p w14:paraId="7DA1B9D7" w14:textId="38396CE4" w:rsidR="003520CE" w:rsidRPr="009501AA" w:rsidRDefault="003520CE" w:rsidP="003520CE">
      <w:pPr>
        <w:spacing w:after="0" w:line="240" w:lineRule="auto"/>
        <w:ind w:left="720" w:firstLine="0"/>
        <w:jc w:val="right"/>
        <w:rPr>
          <w:rFonts w:eastAsia="Times New Roman"/>
          <w:i/>
          <w:iCs/>
          <w:sz w:val="24"/>
        </w:rPr>
      </w:pPr>
      <w:r w:rsidRPr="009501AA">
        <w:rPr>
          <w:rFonts w:eastAsia="Times New Roman"/>
          <w:b/>
          <w:bCs/>
          <w:i/>
          <w:iCs/>
          <w:sz w:val="24"/>
        </w:rPr>
        <w:t>пока кто-то не спросил: а почему?</w:t>
      </w:r>
    </w:p>
    <w:p w14:paraId="0422081B" w14:textId="77777777" w:rsidR="003520CE" w:rsidRPr="009501AA" w:rsidRDefault="003520CE" w:rsidP="003520CE">
      <w:pPr>
        <w:pStyle w:val="af6"/>
        <w:spacing w:after="0"/>
        <w:ind w:left="1179"/>
        <w:jc w:val="center"/>
        <w:rPr>
          <w:bCs w:val="0"/>
          <w:color w:val="0070C0"/>
          <w:sz w:val="24"/>
          <w:szCs w:val="24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289DAC75" w14:textId="77777777" w:rsidR="003520CE" w:rsidRPr="003520CE" w:rsidRDefault="003520CE" w:rsidP="003520CE">
      <w:pPr>
        <w:shd w:val="clear" w:color="auto" w:fill="FFFFFF"/>
        <w:spacing w:after="0"/>
        <w:ind w:firstLine="0"/>
        <w:rPr>
          <w:rFonts w:eastAsia="Times New Roman"/>
          <w:i/>
          <w:iCs/>
          <w:color w:val="333333"/>
          <w:szCs w:val="28"/>
        </w:rPr>
      </w:pPr>
      <w:r w:rsidRPr="003520CE">
        <w:rPr>
          <w:rFonts w:eastAsia="Times New Roman"/>
          <w:i/>
          <w:iCs/>
          <w:color w:val="333333"/>
          <w:szCs w:val="28"/>
        </w:rPr>
        <w:t xml:space="preserve">             «Когда-нибудь воля русского народа к божественному совершенству, к богоподобию одолеет тяжкую гравитацию, возвращающую нас в мир теней, в неустроенность смуты. Усилиями творческого народа Россия достигнет того воскрешения, за которым наступит бессмертие. Об этом мы говорили с президентом Путиным в его кремлёвском кабинете. И от него в этом кабинете я услышал слово «безсмертие». Это самое русское, самое прекрасное слово, вложенное в русские уста самим Господом Богом». (Александр Проханов)</w:t>
      </w:r>
    </w:p>
    <w:p w14:paraId="592EAB22" w14:textId="575495A0" w:rsidR="00656A5C" w:rsidRDefault="003520CE" w:rsidP="003520CE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i/>
          <w:iCs/>
          <w:sz w:val="28"/>
          <w:szCs w:val="28"/>
        </w:rPr>
        <w:t xml:space="preserve">                </w:t>
      </w:r>
      <w:r w:rsidR="008F1AD6" w:rsidRPr="003520CE">
        <w:rPr>
          <w:rFonts w:ascii="Georgia" w:hAnsi="Georgia"/>
          <w:sz w:val="28"/>
          <w:szCs w:val="28"/>
        </w:rPr>
        <w:t xml:space="preserve">Если задать человеку вопрос, желает ли он умереть по собственной воле или оставить этот выбор за волей чужой — вряд ли кто в здравом уме выберет второе. Даже те, кто исповедует идею загробной жизни и надеется оказаться в обещанном раю, согласятся: лучше перейти туда тогда, когда сам решил, что путь пройден, а не когда кто-то — случай, болезнь, рок или иной человек — решит за него. </w:t>
      </w:r>
      <w:bookmarkStart w:id="0" w:name="_Hlk203066766"/>
      <w:r w:rsidR="008F1AD6" w:rsidRPr="003520CE">
        <w:rPr>
          <w:rFonts w:ascii="Georgia" w:hAnsi="Georgia"/>
          <w:sz w:val="28"/>
          <w:szCs w:val="28"/>
        </w:rPr>
        <w:t xml:space="preserve">До этого часа </w:t>
      </w:r>
      <w:r w:rsidR="008F1AD6" w:rsidRPr="009A786C">
        <w:rPr>
          <w:rStyle w:val="--"/>
        </w:rPr>
        <w:t xml:space="preserve">естественным </w:t>
      </w:r>
      <w:r w:rsidR="008F1AD6" w:rsidRPr="009A786C">
        <w:rPr>
          <w:rStyle w:val="--0"/>
        </w:rPr>
        <w:t xml:space="preserve">выбором </w:t>
      </w:r>
      <w:r w:rsidR="008F1AD6" w:rsidRPr="003520CE">
        <w:rPr>
          <w:rFonts w:ascii="Georgia" w:hAnsi="Georgia"/>
          <w:sz w:val="28"/>
          <w:szCs w:val="28"/>
        </w:rPr>
        <w:t>остается жизнь — целенаправленная, ясная, наполненная.</w:t>
      </w:r>
      <w:r>
        <w:rPr>
          <w:rFonts w:ascii="Georgia" w:hAnsi="Georgia"/>
          <w:sz w:val="28"/>
          <w:szCs w:val="28"/>
        </w:rPr>
        <w:t xml:space="preserve"> </w:t>
      </w:r>
      <w:r w:rsidR="008F1AD6" w:rsidRPr="003520CE">
        <w:rPr>
          <w:rFonts w:ascii="Georgia" w:hAnsi="Georgia"/>
          <w:sz w:val="28"/>
          <w:szCs w:val="28"/>
        </w:rPr>
        <w:t xml:space="preserve">Люди иногда, устав или впадая в философский экзальтированный пыл, роняют фразы о готовности умереть не по своей воле. Но слова </w:t>
      </w:r>
      <w:r w:rsidR="008F1AD6" w:rsidRPr="009A786C">
        <w:rPr>
          <w:rStyle w:val="--"/>
        </w:rPr>
        <w:t xml:space="preserve">не </w:t>
      </w:r>
      <w:r w:rsidR="008F1AD6" w:rsidRPr="009A786C">
        <w:rPr>
          <w:rStyle w:val="--0"/>
        </w:rPr>
        <w:t>совпадают</w:t>
      </w:r>
      <w:r w:rsidR="008F1AD6" w:rsidRPr="003520CE">
        <w:rPr>
          <w:rFonts w:ascii="Georgia" w:hAnsi="Georgia"/>
          <w:sz w:val="28"/>
          <w:szCs w:val="28"/>
        </w:rPr>
        <w:t xml:space="preserve"> с поступками. Эти же люди ищут врачей, лечатся от смертельных недугов, </w:t>
      </w:r>
    </w:p>
    <w:p w14:paraId="4A852432" w14:textId="549457F7" w:rsidR="003520CE" w:rsidRDefault="00656A5C" w:rsidP="003520CE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86457C2" wp14:editId="30A4C7A0">
            <wp:simplePos x="0" y="0"/>
            <wp:positionH relativeFrom="column">
              <wp:posOffset>1905</wp:posOffset>
            </wp:positionH>
            <wp:positionV relativeFrom="paragraph">
              <wp:posOffset>0</wp:posOffset>
            </wp:positionV>
            <wp:extent cx="2813050" cy="2762250"/>
            <wp:effectExtent l="0" t="0" r="6350" b="6350"/>
            <wp:wrapTight wrapText="bothSides">
              <wp:wrapPolygon edited="0">
                <wp:start x="0" y="0"/>
                <wp:lineTo x="0" y="21550"/>
                <wp:lineTo x="21551" y="21550"/>
                <wp:lineTo x="21551" y="0"/>
                <wp:lineTo x="0" y="0"/>
              </wp:wrapPolygon>
            </wp:wrapTight>
            <wp:docPr id="102722012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220121" name="Рисунок 102722012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30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1AD6" w:rsidRPr="003520CE">
        <w:rPr>
          <w:rFonts w:ascii="Georgia" w:hAnsi="Georgia"/>
          <w:sz w:val="28"/>
          <w:szCs w:val="28"/>
        </w:rPr>
        <w:t xml:space="preserve">отскакивают от несущихся грузовиков, инстинктивно закрываются от ударов и сопротивляются — до последнего дыхания. Всё это — молчаливое признание: смерть по чужой воле им </w:t>
      </w:r>
      <w:r w:rsidR="008F1AD6" w:rsidRPr="009A786C">
        <w:rPr>
          <w:rStyle w:val="--"/>
        </w:rPr>
        <w:t xml:space="preserve">не </w:t>
      </w:r>
      <w:r w:rsidR="008F1AD6" w:rsidRPr="009A786C">
        <w:rPr>
          <w:rStyle w:val="--0"/>
        </w:rPr>
        <w:t>нужна</w:t>
      </w:r>
      <w:r w:rsidR="008F1AD6" w:rsidRPr="003520CE">
        <w:rPr>
          <w:rFonts w:ascii="Georgia" w:hAnsi="Georgia"/>
          <w:sz w:val="28"/>
          <w:szCs w:val="28"/>
        </w:rPr>
        <w:t xml:space="preserve">. Жизнь всё же выбирается, несмотря на риторику. И в этой разнице между словами и действиями — прорыв к </w:t>
      </w:r>
      <w:r w:rsidR="008F1AD6" w:rsidRPr="009A786C">
        <w:rPr>
          <w:rStyle w:val="--"/>
        </w:rPr>
        <w:t xml:space="preserve">подлинной </w:t>
      </w:r>
      <w:r w:rsidR="008F1AD6" w:rsidRPr="009A786C">
        <w:rPr>
          <w:rStyle w:val="--0"/>
        </w:rPr>
        <w:t>правде.</w:t>
      </w:r>
    </w:p>
    <w:bookmarkEnd w:id="0"/>
    <w:p w14:paraId="1CB24BE3" w14:textId="12968339" w:rsidR="00ED7E3B" w:rsidRPr="003447C5" w:rsidRDefault="003520CE" w:rsidP="003520CE">
      <w:pPr>
        <w:pStyle w:val="p1"/>
        <w:spacing w:before="0" w:beforeAutospacing="0" w:after="0" w:afterAutospacing="0" w:line="276" w:lineRule="auto"/>
        <w:jc w:val="both"/>
        <w:rPr>
          <w:rStyle w:val="--0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8F1AD6" w:rsidRPr="003520CE">
        <w:rPr>
          <w:rFonts w:ascii="Georgia" w:hAnsi="Georgia"/>
          <w:sz w:val="28"/>
          <w:szCs w:val="28"/>
        </w:rPr>
        <w:t xml:space="preserve">Каждое живое существо, сталкиваясь с угрозой конца, стремится его отодвинуть, преодолеть, </w:t>
      </w:r>
      <w:r w:rsidR="008F1AD6" w:rsidRPr="009A786C">
        <w:rPr>
          <w:rStyle w:val="--"/>
        </w:rPr>
        <w:t xml:space="preserve">не </w:t>
      </w:r>
      <w:r w:rsidR="008F1AD6" w:rsidRPr="009A786C">
        <w:rPr>
          <w:rStyle w:val="--0"/>
        </w:rPr>
        <w:t>дать</w:t>
      </w:r>
      <w:r w:rsidR="008F1AD6" w:rsidRPr="003520CE">
        <w:rPr>
          <w:rFonts w:ascii="Georgia" w:hAnsi="Georgia"/>
          <w:sz w:val="28"/>
          <w:szCs w:val="28"/>
        </w:rPr>
        <w:t xml:space="preserve"> смерти настичь себя. Это базовая воля к бытию. Единственное исключение из этого правила — человек. Точнее, он не исключение по природе, но по состоянию сознания. Человек знает, что умрёт. И — вот парадокс — </w:t>
      </w:r>
      <w:r w:rsidR="008F1AD6" w:rsidRPr="009A786C">
        <w:rPr>
          <w:rStyle w:val="--"/>
        </w:rPr>
        <w:t xml:space="preserve">не </w:t>
      </w:r>
      <w:r w:rsidR="008F1AD6" w:rsidRPr="009A786C">
        <w:rPr>
          <w:rStyle w:val="--0"/>
        </w:rPr>
        <w:lastRenderedPageBreak/>
        <w:t>делает</w:t>
      </w:r>
      <w:r w:rsidR="008F1AD6" w:rsidRPr="003520CE">
        <w:rPr>
          <w:rFonts w:ascii="Georgia" w:hAnsi="Georgia"/>
          <w:sz w:val="28"/>
          <w:szCs w:val="28"/>
        </w:rPr>
        <w:t xml:space="preserve"> ничего, чтобы эту обречённость пересмотреть. Он принимает её как аксиому. Не потому, что хочет умереть. А потому, что убеждён — </w:t>
      </w:r>
      <w:r w:rsidR="008F1AD6" w:rsidRPr="009A786C">
        <w:rPr>
          <w:rStyle w:val="--"/>
        </w:rPr>
        <w:t xml:space="preserve">невозможно </w:t>
      </w:r>
      <w:r w:rsidR="008F1AD6" w:rsidRPr="009A786C">
        <w:rPr>
          <w:rStyle w:val="--0"/>
        </w:rPr>
        <w:t>иначе.</w:t>
      </w:r>
      <w:r w:rsidR="008F1AD6" w:rsidRPr="003520CE">
        <w:rPr>
          <w:rFonts w:ascii="Georgia" w:hAnsi="Georgia"/>
          <w:sz w:val="28"/>
          <w:szCs w:val="28"/>
        </w:rPr>
        <w:t xml:space="preserve"> Эта инерция мышления — порождение тысячелетнего религиозного гипноза.</w:t>
      </w:r>
      <w:r>
        <w:rPr>
          <w:rFonts w:ascii="Georgia" w:hAnsi="Georgia"/>
          <w:sz w:val="28"/>
          <w:szCs w:val="28"/>
        </w:rPr>
        <w:t xml:space="preserve"> </w:t>
      </w:r>
      <w:r w:rsidR="008F1AD6" w:rsidRPr="003520CE">
        <w:rPr>
          <w:rFonts w:ascii="Georgia" w:hAnsi="Georgia"/>
          <w:sz w:val="28"/>
          <w:szCs w:val="28"/>
        </w:rPr>
        <w:t xml:space="preserve">Когда-то — в эпоху господства сакральных догматов — идея победы над смертью считалась не просто невозможной, а богохульной. Жизнь и смерть приписывались прерогативе Бога, и дерзнуть изменить это значило — восстать против Него. За такую дерзость жгли на кострах. Тысячелетиями человеку внушалось: </w:t>
      </w:r>
      <w:r w:rsidR="008F1AD6" w:rsidRPr="009A786C">
        <w:rPr>
          <w:rStyle w:val="--0"/>
        </w:rPr>
        <w:t xml:space="preserve">смерть </w:t>
      </w:r>
      <w:r w:rsidR="008F1AD6" w:rsidRPr="009A786C">
        <w:rPr>
          <w:rStyle w:val="--"/>
        </w:rPr>
        <w:t>неизбежна,</w:t>
      </w:r>
      <w:r w:rsidR="008F1AD6" w:rsidRPr="003520CE">
        <w:rPr>
          <w:rFonts w:ascii="Georgia" w:hAnsi="Georgia"/>
          <w:sz w:val="28"/>
          <w:szCs w:val="28"/>
        </w:rPr>
        <w:t xml:space="preserve"> это воля свыше, и попытка её изменить — гордыня, безумие и грех. Так возник и закрепился глубинный ментальный блок, который ни на секунду не позволял поставить вопрос иначе: «А что, если смерть — </w:t>
      </w:r>
      <w:r w:rsidR="008F1AD6" w:rsidRPr="009A786C">
        <w:rPr>
          <w:rStyle w:val="--"/>
        </w:rPr>
        <w:t xml:space="preserve">не </w:t>
      </w:r>
      <w:r w:rsidR="008F1AD6" w:rsidRPr="009A786C">
        <w:rPr>
          <w:rStyle w:val="--0"/>
        </w:rPr>
        <w:t>приговор</w:t>
      </w:r>
      <w:r w:rsidR="008F1AD6" w:rsidRPr="003520CE">
        <w:rPr>
          <w:rFonts w:ascii="Georgia" w:hAnsi="Georgia"/>
          <w:sz w:val="28"/>
          <w:szCs w:val="28"/>
        </w:rPr>
        <w:t>, а задача, подлежащая решению?»</w:t>
      </w:r>
      <w:r>
        <w:rPr>
          <w:rFonts w:ascii="Georgia" w:hAnsi="Georgia"/>
          <w:sz w:val="28"/>
          <w:szCs w:val="28"/>
        </w:rPr>
        <w:t xml:space="preserve"> </w:t>
      </w:r>
      <w:r w:rsidR="008F1AD6" w:rsidRPr="003520CE">
        <w:rPr>
          <w:rFonts w:ascii="Georgia" w:hAnsi="Georgia"/>
          <w:sz w:val="28"/>
          <w:szCs w:val="28"/>
        </w:rPr>
        <w:t xml:space="preserve">Но эпоха меняется. Сегодня религия, некогда формировавшая саму ткань общественного сознания, либо обескровлена, либо стала частным </w:t>
      </w:r>
      <w:r w:rsidR="008F1AD6" w:rsidRPr="009A786C">
        <w:rPr>
          <w:rStyle w:val="--"/>
        </w:rPr>
        <w:t xml:space="preserve">бытовым </w:t>
      </w:r>
      <w:r w:rsidR="008F1AD6" w:rsidRPr="009A786C">
        <w:rPr>
          <w:rStyle w:val="--0"/>
        </w:rPr>
        <w:t>атрибутом.</w:t>
      </w:r>
      <w:r w:rsidR="008F1AD6" w:rsidRPr="003520CE">
        <w:rPr>
          <w:rFonts w:ascii="Georgia" w:hAnsi="Georgia"/>
          <w:sz w:val="28"/>
          <w:szCs w:val="28"/>
        </w:rPr>
        <w:t xml:space="preserve"> Вера во всемогущество Бога сменилась верой во всемогущество науки. Наука — </w:t>
      </w:r>
      <w:r w:rsidR="008F1AD6" w:rsidRPr="009A786C">
        <w:rPr>
          <w:rStyle w:val="--"/>
        </w:rPr>
        <w:t>новый</w:t>
      </w:r>
      <w:r w:rsidR="008F1AD6" w:rsidRPr="009A786C">
        <w:rPr>
          <w:rStyle w:val="--0"/>
        </w:rPr>
        <w:t xml:space="preserve"> жрец.</w:t>
      </w:r>
      <w:r w:rsidR="008F1AD6" w:rsidRPr="003520CE">
        <w:rPr>
          <w:rFonts w:ascii="Georgia" w:hAnsi="Georgia"/>
          <w:sz w:val="28"/>
          <w:szCs w:val="28"/>
        </w:rPr>
        <w:t xml:space="preserve"> И в отличие от прежнего — не отрицает возможности преодоления смерти. Нет закона, который бы это запрещал. Нет аксиомы, которую нельзя было бы пересмотреть. Всё, что вчера считалось невозможным, сегодня рассматривается как рубеж, который </w:t>
      </w:r>
      <w:r w:rsidR="008F1AD6" w:rsidRPr="009A786C">
        <w:rPr>
          <w:rStyle w:val="--0"/>
        </w:rPr>
        <w:t xml:space="preserve">можно </w:t>
      </w:r>
      <w:r w:rsidR="008F1AD6" w:rsidRPr="009A786C">
        <w:rPr>
          <w:rStyle w:val="--"/>
        </w:rPr>
        <w:t>перейти.</w:t>
      </w:r>
      <w:r>
        <w:rPr>
          <w:rFonts w:ascii="Georgia" w:hAnsi="Georgia"/>
          <w:sz w:val="28"/>
          <w:szCs w:val="28"/>
        </w:rPr>
        <w:t xml:space="preserve"> </w:t>
      </w:r>
      <w:r w:rsidR="00ED7E3B" w:rsidRPr="003520CE">
        <w:rPr>
          <w:rFonts w:ascii="Georgia" w:hAnsi="Georgia"/>
          <w:sz w:val="28"/>
          <w:szCs w:val="28"/>
        </w:rPr>
        <w:t xml:space="preserve">То, что мы привыкли считать аксиомой — неизбежность старения и смерти, — на самом деле представляет собой </w:t>
      </w:r>
      <w:r w:rsidR="00ED7E3B" w:rsidRPr="003447C5">
        <w:rPr>
          <w:rStyle w:val="--"/>
        </w:rPr>
        <w:t xml:space="preserve">гипноз </w:t>
      </w:r>
      <w:r w:rsidR="00ED7E3B" w:rsidRPr="003447C5">
        <w:rPr>
          <w:rStyle w:val="--0"/>
        </w:rPr>
        <w:t>привычки</w:t>
      </w:r>
      <w:r w:rsidR="00ED7E3B" w:rsidRPr="003520CE">
        <w:rPr>
          <w:rFonts w:ascii="Georgia" w:hAnsi="Georgia"/>
          <w:sz w:val="28"/>
          <w:szCs w:val="28"/>
        </w:rPr>
        <w:t xml:space="preserve">, а не факт биологической необходимости. Жизнь может не заканчиваться смертью — это не философская абстракция, а научно </w:t>
      </w:r>
      <w:r w:rsidR="00ED7E3B" w:rsidRPr="003447C5">
        <w:rPr>
          <w:rStyle w:val="--"/>
        </w:rPr>
        <w:t xml:space="preserve">подтверждённая </w:t>
      </w:r>
      <w:r w:rsidR="00ED7E3B" w:rsidRPr="003447C5">
        <w:rPr>
          <w:rStyle w:val="--0"/>
        </w:rPr>
        <w:t>реальность.</w:t>
      </w:r>
      <w:r w:rsidR="00ED7E3B" w:rsidRPr="003520CE">
        <w:rPr>
          <w:rFonts w:ascii="Georgia" w:hAnsi="Georgia"/>
          <w:sz w:val="28"/>
          <w:szCs w:val="28"/>
        </w:rPr>
        <w:t xml:space="preserve"> Существуют организмы, у которых нет запрограммированной смерти. Некоторые виды, например, нестареющих гидр или бессмертных медуз, демонстрируют, что биологическая вечность — </w:t>
      </w:r>
      <w:r w:rsidR="00ED7E3B" w:rsidRPr="003447C5">
        <w:rPr>
          <w:rStyle w:val="--"/>
        </w:rPr>
        <w:t xml:space="preserve">не </w:t>
      </w:r>
      <w:r w:rsidR="00ED7E3B" w:rsidRPr="003447C5">
        <w:rPr>
          <w:rStyle w:val="--0"/>
        </w:rPr>
        <w:t>миф.</w:t>
      </w:r>
      <w:r w:rsidR="00ED7E3B" w:rsidRPr="003520CE">
        <w:rPr>
          <w:rFonts w:ascii="Georgia" w:hAnsi="Georgia"/>
          <w:sz w:val="28"/>
          <w:szCs w:val="28"/>
        </w:rPr>
        <w:t xml:space="preserve"> Жизнь может не стареть — и в этом суть прорыва: старение </w:t>
      </w:r>
      <w:r w:rsidR="00ED7E3B" w:rsidRPr="003447C5">
        <w:rPr>
          <w:rStyle w:val="--"/>
        </w:rPr>
        <w:t xml:space="preserve">не </w:t>
      </w:r>
      <w:r w:rsidR="00ED7E3B" w:rsidRPr="003447C5">
        <w:rPr>
          <w:rStyle w:val="--0"/>
        </w:rPr>
        <w:t>есть</w:t>
      </w:r>
      <w:r w:rsidR="00ED7E3B" w:rsidRPr="003520CE">
        <w:rPr>
          <w:rFonts w:ascii="Georgia" w:hAnsi="Georgia"/>
          <w:sz w:val="28"/>
          <w:szCs w:val="28"/>
        </w:rPr>
        <w:t xml:space="preserve"> </w:t>
      </w:r>
      <w:r w:rsidRPr="003520CE">
        <w:rPr>
          <w:rFonts w:ascii="Georgia" w:hAnsi="Georgia"/>
          <w:sz w:val="28"/>
          <w:szCs w:val="28"/>
        </w:rPr>
        <w:t>неотменяемый</w:t>
      </w:r>
      <w:r w:rsidR="00ED7E3B" w:rsidRPr="003520CE">
        <w:rPr>
          <w:rFonts w:ascii="Georgia" w:hAnsi="Georgia"/>
          <w:sz w:val="28"/>
          <w:szCs w:val="28"/>
        </w:rPr>
        <w:t xml:space="preserve"> закон, это — </w:t>
      </w:r>
      <w:r w:rsidR="00ED7E3B" w:rsidRPr="003447C5">
        <w:rPr>
          <w:rStyle w:val="--"/>
        </w:rPr>
        <w:t xml:space="preserve">программируемое </w:t>
      </w:r>
      <w:r w:rsidR="00ED7E3B" w:rsidRPr="003447C5">
        <w:rPr>
          <w:rStyle w:val="--0"/>
        </w:rPr>
        <w:t>состояние.</w:t>
      </w:r>
    </w:p>
    <w:p w14:paraId="072040D2" w14:textId="77777777" w:rsidR="003520CE" w:rsidRDefault="003520CE" w:rsidP="003520CE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ED7E3B" w:rsidRPr="003520CE">
        <w:rPr>
          <w:rFonts w:ascii="Georgia" w:hAnsi="Georgia"/>
          <w:sz w:val="28"/>
          <w:szCs w:val="28"/>
        </w:rPr>
        <w:t xml:space="preserve">Природа, как тонкий учитель, уже продемонстрировала обратимость процессов старения. Моллюск «европейская жемчужница» способен стимулировать омоложение донора — рыбы — при помощи своих личинок, когда чувствует угрозу прекращения цикла жизни. Рыба стареет — но личинки, чтобы не умереть раньше времени, запускают в её теле процесс </w:t>
      </w:r>
      <w:r w:rsidR="00ED7E3B" w:rsidRPr="003447C5">
        <w:rPr>
          <w:rStyle w:val="--"/>
        </w:rPr>
        <w:t xml:space="preserve">«обратного </w:t>
      </w:r>
      <w:r w:rsidR="00ED7E3B" w:rsidRPr="003447C5">
        <w:rPr>
          <w:rStyle w:val="--0"/>
        </w:rPr>
        <w:t>хода».</w:t>
      </w:r>
      <w:r w:rsidR="00ED7E3B" w:rsidRPr="003520CE">
        <w:rPr>
          <w:rFonts w:ascii="Georgia" w:hAnsi="Georgia"/>
          <w:sz w:val="28"/>
          <w:szCs w:val="28"/>
        </w:rPr>
        <w:t xml:space="preserve"> В результате старый организм буквально возвращается к </w:t>
      </w:r>
      <w:r w:rsidR="00ED7E3B" w:rsidRPr="003447C5">
        <w:rPr>
          <w:rStyle w:val="--"/>
        </w:rPr>
        <w:t xml:space="preserve">молодому </w:t>
      </w:r>
      <w:r w:rsidR="00ED7E3B" w:rsidRPr="003447C5">
        <w:rPr>
          <w:rStyle w:val="--0"/>
        </w:rPr>
        <w:t>состоянию.</w:t>
      </w:r>
      <w:r w:rsidR="00ED7E3B" w:rsidRPr="003520CE">
        <w:rPr>
          <w:rFonts w:ascii="Georgia" w:hAnsi="Georgia"/>
          <w:sz w:val="28"/>
          <w:szCs w:val="28"/>
        </w:rPr>
        <w:t xml:space="preserve"> Биологический возраст, оказывается, не более чем алгоритм, который можно переписать.</w:t>
      </w:r>
      <w:r>
        <w:rPr>
          <w:rFonts w:ascii="Georgia" w:hAnsi="Georgia"/>
          <w:sz w:val="28"/>
          <w:szCs w:val="28"/>
        </w:rPr>
        <w:t xml:space="preserve"> </w:t>
      </w:r>
      <w:r w:rsidR="00ED7E3B" w:rsidRPr="003520CE">
        <w:rPr>
          <w:rFonts w:ascii="Georgia" w:hAnsi="Georgia"/>
          <w:sz w:val="28"/>
          <w:szCs w:val="28"/>
        </w:rPr>
        <w:t xml:space="preserve">Летаргический сон — ещё один феномен, вскрывающий скрытые потенциалы. Человек, пребывая в глубоком сне десятилетиями, </w:t>
      </w:r>
      <w:r w:rsidR="00ED7E3B" w:rsidRPr="006B0A88">
        <w:rPr>
          <w:rStyle w:val="--"/>
        </w:rPr>
        <w:t xml:space="preserve">не </w:t>
      </w:r>
      <w:r w:rsidR="00ED7E3B" w:rsidRPr="006B0A88">
        <w:rPr>
          <w:rStyle w:val="--0"/>
        </w:rPr>
        <w:t>стареет.</w:t>
      </w:r>
      <w:r w:rsidR="00ED7E3B" w:rsidRPr="003520CE">
        <w:rPr>
          <w:rFonts w:ascii="Georgia" w:hAnsi="Georgia"/>
          <w:sz w:val="28"/>
          <w:szCs w:val="28"/>
        </w:rPr>
        <w:t xml:space="preserve"> Его клетки словно берут паузу, выключаются из механизма износа. Старение приостанавливается — и это факт. Что это, если не </w:t>
      </w:r>
      <w:r w:rsidR="00ED7E3B" w:rsidRPr="003520CE">
        <w:rPr>
          <w:rFonts w:ascii="Georgia" w:hAnsi="Georgia"/>
          <w:sz w:val="28"/>
          <w:szCs w:val="28"/>
        </w:rPr>
        <w:lastRenderedPageBreak/>
        <w:t>практическое свидетельство о том, что механизм старения поддаётся отключению?</w:t>
      </w:r>
      <w:r>
        <w:rPr>
          <w:rFonts w:ascii="Georgia" w:hAnsi="Georgia"/>
          <w:sz w:val="28"/>
          <w:szCs w:val="28"/>
        </w:rPr>
        <w:t xml:space="preserve"> </w:t>
      </w:r>
    </w:p>
    <w:p w14:paraId="09B383EF" w14:textId="4628B04D" w:rsidR="00ED7E3B" w:rsidRPr="003520CE" w:rsidRDefault="003520CE" w:rsidP="003520CE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</w:t>
      </w:r>
      <w:r w:rsidR="00ED7E3B" w:rsidRPr="003520CE">
        <w:rPr>
          <w:rFonts w:ascii="Georgia" w:hAnsi="Georgia"/>
          <w:sz w:val="28"/>
          <w:szCs w:val="28"/>
        </w:rPr>
        <w:t xml:space="preserve">Однако человек XXI века — существо парадоксальное. Он </w:t>
      </w:r>
      <w:r w:rsidR="00ED7E3B" w:rsidRPr="006B0A88">
        <w:rPr>
          <w:rStyle w:val="--"/>
        </w:rPr>
        <w:t xml:space="preserve">провозглашает </w:t>
      </w:r>
      <w:r w:rsidR="00ED7E3B" w:rsidRPr="006B0A88">
        <w:rPr>
          <w:rStyle w:val="--0"/>
        </w:rPr>
        <w:t>веру</w:t>
      </w:r>
      <w:r w:rsidR="00ED7E3B" w:rsidRPr="003520CE">
        <w:rPr>
          <w:rFonts w:ascii="Georgia" w:hAnsi="Georgia"/>
          <w:sz w:val="28"/>
          <w:szCs w:val="28"/>
        </w:rPr>
        <w:t xml:space="preserve"> во всемогущество науки, но с поразительным упорством продолжает верить в непобедимость смерти. Эти две установки не просто несовместимы — они </w:t>
      </w:r>
      <w:r w:rsidR="00ED7E3B" w:rsidRPr="006B0A88">
        <w:rPr>
          <w:rStyle w:val="--0"/>
        </w:rPr>
        <w:t xml:space="preserve">логически </w:t>
      </w:r>
      <w:r w:rsidR="00ED7E3B" w:rsidRPr="006B0A88">
        <w:rPr>
          <w:rStyle w:val="--"/>
        </w:rPr>
        <w:t>взаимоисключающи.</w:t>
      </w:r>
      <w:r w:rsidR="00ED7E3B" w:rsidRPr="003520CE">
        <w:rPr>
          <w:rFonts w:ascii="Georgia" w:hAnsi="Georgia"/>
          <w:sz w:val="28"/>
          <w:szCs w:val="28"/>
        </w:rPr>
        <w:t xml:space="preserve"> Если наука действительно всемогуща, она способна справиться и с проблемой смерти. Если же смерть принципиально непобедима, значит, и наука </w:t>
      </w:r>
      <w:r w:rsidR="00ED7E3B" w:rsidRPr="006B0A88">
        <w:rPr>
          <w:rStyle w:val="--"/>
        </w:rPr>
        <w:t xml:space="preserve">не </w:t>
      </w:r>
      <w:r w:rsidR="00ED7E3B" w:rsidRPr="006B0A88">
        <w:rPr>
          <w:rStyle w:val="--0"/>
        </w:rPr>
        <w:t>всесильна.</w:t>
      </w:r>
      <w:r w:rsidR="00ED7E3B" w:rsidRPr="003520CE">
        <w:rPr>
          <w:rFonts w:ascii="Georgia" w:hAnsi="Georgia"/>
          <w:sz w:val="28"/>
          <w:szCs w:val="28"/>
        </w:rPr>
        <w:t xml:space="preserve"> Но современный человек ухитряется сочетать оба утверждения, даже не замечая противоречия.</w:t>
      </w:r>
    </w:p>
    <w:p w14:paraId="3817BEEC" w14:textId="6792A3A6" w:rsidR="007E3F65" w:rsidRDefault="003520CE" w:rsidP="007E3F65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 </w:t>
      </w:r>
      <w:bookmarkStart w:id="1" w:name="_Hlk203066863"/>
      <w:r w:rsidR="00ED7E3B" w:rsidRPr="003520CE">
        <w:rPr>
          <w:rFonts w:ascii="Georgia" w:hAnsi="Georgia"/>
          <w:sz w:val="28"/>
          <w:szCs w:val="28"/>
        </w:rPr>
        <w:t xml:space="preserve">Когда религия была духовной опорой человечества, вера в неизбежность смерти имела своё теологическое обоснование: такова воля Бога. Но когда религия отошла в тень, эта вера осталась — как инерция, уже </w:t>
      </w:r>
      <w:r w:rsidR="00ED7E3B" w:rsidRPr="006B0A88">
        <w:rPr>
          <w:rStyle w:val="--"/>
        </w:rPr>
        <w:t xml:space="preserve">без </w:t>
      </w:r>
      <w:r w:rsidR="00ED7E3B" w:rsidRPr="006B0A88">
        <w:rPr>
          <w:rStyle w:val="--0"/>
        </w:rPr>
        <w:t>опоры.</w:t>
      </w:r>
      <w:r w:rsidR="00ED7E3B" w:rsidRPr="003520CE">
        <w:rPr>
          <w:rFonts w:ascii="Georgia" w:hAnsi="Georgia"/>
          <w:sz w:val="28"/>
          <w:szCs w:val="28"/>
        </w:rPr>
        <w:t xml:space="preserve"> Её новый аргумент — статистика: «все </w:t>
      </w:r>
      <w:proofErr w:type="gramStart"/>
      <w:r w:rsidR="00ED7E3B" w:rsidRPr="003520CE">
        <w:rPr>
          <w:rFonts w:ascii="Georgia" w:hAnsi="Georgia"/>
          <w:sz w:val="28"/>
          <w:szCs w:val="28"/>
        </w:rPr>
        <w:t>умирали</w:t>
      </w:r>
      <w:proofErr w:type="gramEnd"/>
      <w:r w:rsidR="00ED7E3B" w:rsidRPr="003520CE">
        <w:rPr>
          <w:rFonts w:ascii="Georgia" w:hAnsi="Georgia"/>
          <w:sz w:val="28"/>
          <w:szCs w:val="28"/>
        </w:rPr>
        <w:t xml:space="preserve"> и мы умрём». Но разве прошлое гарантирует будущее? Такое рассуждение больше напоминает магическое мышление, чем научную трезвость. Так бывшая теологическая догма превратилась в слепую веру, лишённую даже религиозной логики.</w:t>
      </w:r>
      <w:r>
        <w:rPr>
          <w:rFonts w:ascii="Georgia" w:hAnsi="Georgia"/>
          <w:sz w:val="28"/>
          <w:szCs w:val="28"/>
        </w:rPr>
        <w:t xml:space="preserve"> </w:t>
      </w:r>
      <w:r w:rsidR="00ED7E3B" w:rsidRPr="003520CE">
        <w:rPr>
          <w:rFonts w:ascii="Georgia" w:hAnsi="Georgia"/>
          <w:sz w:val="28"/>
          <w:szCs w:val="28"/>
        </w:rPr>
        <w:t xml:space="preserve">Эта </w:t>
      </w:r>
      <w:r w:rsidR="00ED7E3B" w:rsidRPr="006B0A88">
        <w:rPr>
          <w:rStyle w:val="--0"/>
        </w:rPr>
        <w:t xml:space="preserve">вера — </w:t>
      </w:r>
      <w:r w:rsidR="00ED7E3B" w:rsidRPr="006B0A88">
        <w:rPr>
          <w:rStyle w:val="--"/>
        </w:rPr>
        <w:t>неосознанная</w:t>
      </w:r>
      <w:r w:rsidR="00ED7E3B" w:rsidRPr="003520CE">
        <w:rPr>
          <w:rFonts w:ascii="Georgia" w:hAnsi="Georgia"/>
          <w:sz w:val="28"/>
          <w:szCs w:val="28"/>
        </w:rPr>
        <w:t xml:space="preserve">. Люди продолжают её </w:t>
      </w:r>
    </w:p>
    <w:p w14:paraId="0337013D" w14:textId="7F1A8F47" w:rsidR="00ED7E3B" w:rsidRPr="003520CE" w:rsidRDefault="007E3F65" w:rsidP="007E3F65">
      <w:pPr>
        <w:pStyle w:val="p1"/>
        <w:spacing w:before="0" w:beforeAutospacing="0" w:after="0" w:afterAutospacing="0" w:line="276" w:lineRule="auto"/>
        <w:ind w:right="-6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2AF8546" wp14:editId="32501F98">
            <wp:simplePos x="0" y="0"/>
            <wp:positionH relativeFrom="column">
              <wp:posOffset>3794125</wp:posOffset>
            </wp:positionH>
            <wp:positionV relativeFrom="paragraph">
              <wp:posOffset>0</wp:posOffset>
            </wp:positionV>
            <wp:extent cx="2413000" cy="2787650"/>
            <wp:effectExtent l="0" t="0" r="0" b="6350"/>
            <wp:wrapTight wrapText="bothSides">
              <wp:wrapPolygon edited="0">
                <wp:start x="0" y="0"/>
                <wp:lineTo x="0" y="21551"/>
                <wp:lineTo x="21486" y="21551"/>
                <wp:lineTo x="21486" y="0"/>
                <wp:lineTo x="0" y="0"/>
              </wp:wrapPolygon>
            </wp:wrapTight>
            <wp:docPr id="11279976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997683" name="Рисунок 112799768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000" cy="2787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7E3B" w:rsidRPr="003520CE">
        <w:rPr>
          <w:rFonts w:ascii="Georgia" w:hAnsi="Georgia"/>
          <w:sz w:val="28"/>
          <w:szCs w:val="28"/>
        </w:rPr>
        <w:t xml:space="preserve">исповедовать, не задаваясь вопросом: </w:t>
      </w:r>
      <w:r w:rsidR="00ED7E3B" w:rsidRPr="003520CE">
        <w:rPr>
          <w:rFonts w:ascii="Georgia" w:hAnsi="Georgia"/>
          <w:b/>
          <w:bCs/>
          <w:i/>
          <w:iCs/>
          <w:sz w:val="28"/>
          <w:szCs w:val="28"/>
        </w:rPr>
        <w:t>почему мы стареем и умираем?</w:t>
      </w:r>
      <w:r w:rsidR="00ED7E3B" w:rsidRPr="003520CE">
        <w:rPr>
          <w:rFonts w:ascii="Georgia" w:hAnsi="Georgia"/>
          <w:sz w:val="28"/>
          <w:szCs w:val="28"/>
        </w:rPr>
        <w:t xml:space="preserve"> Более того, они с подозрением и даже агрессией встречают того, кто такой вопрос осмеливается поставить. Предложи всерьёз задуматься о преодолении смерти — и ты окажешься в числе безумцев, еретиков или фантазёров. Но если </w:t>
      </w:r>
      <w:r w:rsidR="00ED7E3B" w:rsidRPr="006B0A88">
        <w:rPr>
          <w:rStyle w:val="--0"/>
        </w:rPr>
        <w:t xml:space="preserve">человек </w:t>
      </w:r>
      <w:r w:rsidR="00ED7E3B" w:rsidRPr="006B0A88">
        <w:rPr>
          <w:rStyle w:val="--"/>
        </w:rPr>
        <w:t>знает,</w:t>
      </w:r>
      <w:r w:rsidR="00ED7E3B" w:rsidRPr="003520CE">
        <w:rPr>
          <w:rFonts w:ascii="Georgia" w:hAnsi="Georgia"/>
          <w:sz w:val="28"/>
          <w:szCs w:val="28"/>
        </w:rPr>
        <w:t xml:space="preserve"> что смерти не избежать, почему он лечится, спасается, прячется, убегает, надеется? Где логика?</w:t>
      </w:r>
      <w:bookmarkEnd w:id="1"/>
      <w:r w:rsidR="006B0A88">
        <w:rPr>
          <w:rFonts w:ascii="Georgia" w:hAnsi="Georgia"/>
          <w:sz w:val="28"/>
          <w:szCs w:val="28"/>
        </w:rPr>
        <w:t xml:space="preserve"> </w:t>
      </w:r>
      <w:r w:rsidR="00ED7E3B" w:rsidRPr="003520CE">
        <w:rPr>
          <w:rFonts w:ascii="Georgia" w:hAnsi="Georgia"/>
          <w:sz w:val="28"/>
          <w:szCs w:val="28"/>
        </w:rPr>
        <w:t>А теперь — факты.</w:t>
      </w:r>
      <w:r w:rsidR="003520CE">
        <w:rPr>
          <w:rFonts w:ascii="Georgia" w:hAnsi="Georgia"/>
          <w:sz w:val="28"/>
          <w:szCs w:val="28"/>
        </w:rPr>
        <w:t xml:space="preserve"> </w:t>
      </w:r>
      <w:r w:rsidR="00ED7E3B" w:rsidRPr="003520CE">
        <w:rPr>
          <w:rFonts w:ascii="Georgia" w:hAnsi="Georgia"/>
          <w:sz w:val="28"/>
          <w:szCs w:val="28"/>
        </w:rPr>
        <w:t xml:space="preserve">Пока мы молоды, наши клетки делятся, обновляя изношенное. Организм — как хорошо отлаженный механизм, в котором устаревшие детали автоматически </w:t>
      </w:r>
      <w:r w:rsidR="00ED7E3B" w:rsidRPr="006B0A88">
        <w:rPr>
          <w:rStyle w:val="--0"/>
        </w:rPr>
        <w:t xml:space="preserve">заменяются </w:t>
      </w:r>
      <w:r w:rsidR="00ED7E3B" w:rsidRPr="006B0A88">
        <w:rPr>
          <w:rStyle w:val="--"/>
        </w:rPr>
        <w:t>новыми</w:t>
      </w:r>
      <w:r w:rsidR="00ED7E3B" w:rsidRPr="003520CE">
        <w:rPr>
          <w:rFonts w:ascii="Georgia" w:hAnsi="Georgia"/>
          <w:sz w:val="28"/>
          <w:szCs w:val="28"/>
        </w:rPr>
        <w:t xml:space="preserve">. Но после примерно 50 делений клетка получает сигнал остановиться. Этот лимит носит имя учёного — </w:t>
      </w:r>
      <w:r w:rsidR="00ED7E3B" w:rsidRPr="0082701D">
        <w:rPr>
          <w:rStyle w:val="--"/>
        </w:rPr>
        <w:t xml:space="preserve">предел </w:t>
      </w:r>
      <w:r w:rsidR="00ED7E3B" w:rsidRPr="0082701D">
        <w:rPr>
          <w:rStyle w:val="--0"/>
        </w:rPr>
        <w:t>Хейфлика</w:t>
      </w:r>
      <w:r w:rsidR="003520CE" w:rsidRPr="003520CE">
        <w:rPr>
          <w:rStyle w:val="af5"/>
          <w:rFonts w:ascii="Georgia" w:hAnsi="Georgia"/>
          <w:sz w:val="32"/>
          <w:szCs w:val="32"/>
        </w:rPr>
        <w:footnoteReference w:id="1"/>
      </w:r>
      <w:r w:rsidR="00ED7E3B" w:rsidRPr="003520CE">
        <w:rPr>
          <w:rFonts w:ascii="Georgia" w:hAnsi="Georgia"/>
          <w:sz w:val="28"/>
          <w:szCs w:val="28"/>
        </w:rPr>
        <w:t xml:space="preserve">. С этого момента замена деталей прекращается. Повреждённое остаётся повреждённым. Организм </w:t>
      </w:r>
      <w:r w:rsidR="00ED7E3B" w:rsidRPr="003520CE">
        <w:rPr>
          <w:rFonts w:ascii="Georgia" w:hAnsi="Georgia"/>
          <w:sz w:val="28"/>
          <w:szCs w:val="28"/>
        </w:rPr>
        <w:lastRenderedPageBreak/>
        <w:t xml:space="preserve">начинает деградировать — накапливаются морщины, теряется сила, мутнеет разум. Всё это — не следствие неумолимого закона природы, а </w:t>
      </w:r>
      <w:r w:rsidR="00ED7E3B" w:rsidRPr="0082701D">
        <w:rPr>
          <w:rStyle w:val="--0"/>
        </w:rPr>
        <w:t xml:space="preserve">результат </w:t>
      </w:r>
      <w:r w:rsidR="00ED7E3B" w:rsidRPr="0082701D">
        <w:rPr>
          <w:rStyle w:val="--"/>
        </w:rPr>
        <w:t>искусственно</w:t>
      </w:r>
      <w:r w:rsidR="00ED7E3B" w:rsidRPr="003520CE">
        <w:rPr>
          <w:rFonts w:ascii="Georgia" w:hAnsi="Georgia"/>
          <w:sz w:val="28"/>
          <w:szCs w:val="28"/>
        </w:rPr>
        <w:t xml:space="preserve"> встроенного ограничения. Энергия, вещества, условия для продолжения жизни — есть. Нет только </w:t>
      </w:r>
      <w:r w:rsidR="003520CE">
        <w:rPr>
          <w:rFonts w:ascii="Georgia" w:hAnsi="Georgia"/>
          <w:sz w:val="28"/>
          <w:szCs w:val="28"/>
        </w:rPr>
        <w:t>«</w:t>
      </w:r>
      <w:r w:rsidR="00ED7E3B" w:rsidRPr="003520CE">
        <w:rPr>
          <w:rFonts w:ascii="Georgia" w:hAnsi="Georgia"/>
          <w:sz w:val="28"/>
          <w:szCs w:val="28"/>
        </w:rPr>
        <w:t>разрешения</w:t>
      </w:r>
      <w:r w:rsidR="003520CE">
        <w:rPr>
          <w:rFonts w:ascii="Georgia" w:hAnsi="Georgia"/>
          <w:sz w:val="28"/>
          <w:szCs w:val="28"/>
        </w:rPr>
        <w:t>»</w:t>
      </w:r>
      <w:r w:rsidR="00ED7E3B" w:rsidRPr="003520CE">
        <w:rPr>
          <w:rFonts w:ascii="Georgia" w:hAnsi="Georgia"/>
          <w:sz w:val="28"/>
          <w:szCs w:val="28"/>
        </w:rPr>
        <w:t xml:space="preserve"> на продолжение деления.</w:t>
      </w:r>
      <w:r w:rsidR="003520CE">
        <w:rPr>
          <w:rFonts w:ascii="Georgia" w:hAnsi="Georgia"/>
          <w:sz w:val="28"/>
          <w:szCs w:val="28"/>
        </w:rPr>
        <w:t xml:space="preserve">  </w:t>
      </w:r>
      <w:r w:rsidR="00ED7E3B" w:rsidRPr="003520CE">
        <w:rPr>
          <w:rFonts w:ascii="Georgia" w:hAnsi="Georgia"/>
          <w:sz w:val="28"/>
          <w:szCs w:val="28"/>
        </w:rPr>
        <w:t>Теоретически — и уже частично практически — если этот запрет снять, всё изменится. Столетний старик с отмирающими органами, запустив внутри себя цикл обновления клеток, будет превращаться в молодого, полного сил человека. Седые волосы потемнеют, суставы обретут гибкость, глаза — блеск. Это не фантазия, а предельное продолжение тех процессов, которые уже происходят — просто в укороченном виде.</w:t>
      </w:r>
      <w:r w:rsidR="003520CE">
        <w:rPr>
          <w:rFonts w:ascii="Georgia" w:hAnsi="Georgia"/>
          <w:sz w:val="28"/>
          <w:szCs w:val="28"/>
        </w:rPr>
        <w:t xml:space="preserve"> </w:t>
      </w:r>
      <w:r w:rsidR="00ED7E3B" w:rsidRPr="0082701D">
        <w:rPr>
          <w:rStyle w:val="--"/>
        </w:rPr>
        <w:t xml:space="preserve">Победа </w:t>
      </w:r>
      <w:r w:rsidR="00ED7E3B" w:rsidRPr="0082701D">
        <w:rPr>
          <w:rStyle w:val="--0"/>
        </w:rPr>
        <w:t>над</w:t>
      </w:r>
      <w:r w:rsidR="00ED7E3B" w:rsidRPr="0082701D">
        <w:rPr>
          <w:rStyle w:val="--"/>
        </w:rPr>
        <w:t xml:space="preserve"> старением</w:t>
      </w:r>
      <w:r w:rsidR="00ED7E3B" w:rsidRPr="003520CE">
        <w:rPr>
          <w:rFonts w:ascii="Georgia" w:hAnsi="Georgia"/>
          <w:sz w:val="28"/>
          <w:szCs w:val="28"/>
        </w:rPr>
        <w:t xml:space="preserve"> — это не миф, а горизонт, к которому можно и нужно идти. Но первым шагом на этом пути должно стать снятие заклятия — той самой </w:t>
      </w:r>
      <w:r w:rsidR="00ED7E3B" w:rsidRPr="0082701D">
        <w:rPr>
          <w:rStyle w:val="--"/>
        </w:rPr>
        <w:t xml:space="preserve">бессознательной </w:t>
      </w:r>
      <w:r w:rsidR="00ED7E3B" w:rsidRPr="0082701D">
        <w:rPr>
          <w:rStyle w:val="--0"/>
        </w:rPr>
        <w:t>веры,</w:t>
      </w:r>
      <w:r w:rsidR="00ED7E3B" w:rsidRPr="003520CE">
        <w:rPr>
          <w:rFonts w:ascii="Georgia" w:hAnsi="Georgia"/>
          <w:sz w:val="28"/>
          <w:szCs w:val="28"/>
        </w:rPr>
        <w:t xml:space="preserve"> что смерть — это приговор. Потому что </w:t>
      </w:r>
      <w:r w:rsidR="003520CE" w:rsidRPr="003520CE">
        <w:rPr>
          <w:rFonts w:ascii="Georgia" w:hAnsi="Georgia"/>
          <w:sz w:val="28"/>
          <w:szCs w:val="28"/>
        </w:rPr>
        <w:t>она всего лишь нерешённая задача</w:t>
      </w:r>
      <w:r w:rsidR="00ED7E3B" w:rsidRPr="003520CE">
        <w:rPr>
          <w:rFonts w:ascii="Georgia" w:hAnsi="Georgia"/>
          <w:sz w:val="28"/>
          <w:szCs w:val="28"/>
        </w:rPr>
        <w:t>.</w:t>
      </w:r>
    </w:p>
    <w:p w14:paraId="0A6AE1B5" w14:textId="77777777" w:rsidR="00926693" w:rsidRDefault="003520CE" w:rsidP="003520CE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</w:t>
      </w:r>
      <w:r w:rsidR="0078194B" w:rsidRPr="003520CE">
        <w:rPr>
          <w:rFonts w:eastAsia="Times New Roman"/>
          <w:szCs w:val="28"/>
        </w:rPr>
        <w:t xml:space="preserve">Первый шаг к преодолению старости и смерти — отказаться от самой идеи, что они непобедимы. Пока в сознании человека живёт это предустановленное убеждение, никакой реальный прогресс невозможен. </w:t>
      </w:r>
      <w:bookmarkStart w:id="2" w:name="_Hlk203066902"/>
      <w:r w:rsidR="0078194B" w:rsidRPr="003520CE">
        <w:rPr>
          <w:rFonts w:eastAsia="Times New Roman"/>
          <w:szCs w:val="28"/>
        </w:rPr>
        <w:t xml:space="preserve">Мы </w:t>
      </w:r>
      <w:r w:rsidR="0078194B" w:rsidRPr="0082701D">
        <w:rPr>
          <w:rStyle w:val="--"/>
        </w:rPr>
        <w:t xml:space="preserve">не </w:t>
      </w:r>
      <w:r w:rsidR="0078194B" w:rsidRPr="0082701D">
        <w:rPr>
          <w:rStyle w:val="--0"/>
        </w:rPr>
        <w:t>ищем</w:t>
      </w:r>
      <w:r w:rsidR="0078194B" w:rsidRPr="003520CE">
        <w:rPr>
          <w:rFonts w:eastAsia="Times New Roman"/>
          <w:szCs w:val="28"/>
        </w:rPr>
        <w:t xml:space="preserve"> выхода — мы ищем оправдание, чтобы его не искать.</w:t>
      </w:r>
      <w:r>
        <w:rPr>
          <w:rFonts w:eastAsia="Times New Roman"/>
          <w:szCs w:val="28"/>
        </w:rPr>
        <w:t xml:space="preserve"> </w:t>
      </w:r>
      <w:r w:rsidR="0078194B" w:rsidRPr="003520CE">
        <w:rPr>
          <w:rFonts w:eastAsia="Times New Roman"/>
          <w:szCs w:val="28"/>
        </w:rPr>
        <w:t xml:space="preserve">Современный человек, находясь под гипнозом «научной объективности», нередко оперирует аргументами, которые, по сути, являются заклинаниями отказа. Например: если нарушить предел Хейфлика, клетка, </w:t>
      </w:r>
      <w:proofErr w:type="gramStart"/>
      <w:r w:rsidR="0078194B" w:rsidRPr="003520CE">
        <w:rPr>
          <w:rFonts w:eastAsia="Times New Roman"/>
          <w:szCs w:val="28"/>
        </w:rPr>
        <w:t>мол</w:t>
      </w:r>
      <w:proofErr w:type="gramEnd"/>
      <w:r w:rsidR="0078194B" w:rsidRPr="003520CE">
        <w:rPr>
          <w:rFonts w:eastAsia="Times New Roman"/>
          <w:szCs w:val="28"/>
        </w:rPr>
        <w:t xml:space="preserve">, неизбежно </w:t>
      </w:r>
      <w:r w:rsidR="0078194B" w:rsidRPr="002843F3">
        <w:rPr>
          <w:rStyle w:val="--0"/>
        </w:rPr>
        <w:t xml:space="preserve">станет </w:t>
      </w:r>
      <w:r w:rsidR="0078194B" w:rsidRPr="002843F3">
        <w:rPr>
          <w:rStyle w:val="--"/>
        </w:rPr>
        <w:t>раковой</w:t>
      </w:r>
      <w:r w:rsidR="0078194B" w:rsidRPr="003520CE">
        <w:rPr>
          <w:rFonts w:eastAsia="Times New Roman"/>
          <w:szCs w:val="28"/>
        </w:rPr>
        <w:t xml:space="preserve">. Но ведь временное отсутствие результата не является доказательством невозможности! С таким же </w:t>
      </w:r>
    </w:p>
    <w:p w14:paraId="560805B0" w14:textId="08602A60" w:rsidR="003520CE" w:rsidRDefault="00926693" w:rsidP="00926693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60288" behindDoc="1" locked="0" layoutInCell="1" allowOverlap="1" wp14:anchorId="60AE6B48" wp14:editId="034309C6">
            <wp:simplePos x="0" y="0"/>
            <wp:positionH relativeFrom="column">
              <wp:posOffset>3175</wp:posOffset>
            </wp:positionH>
            <wp:positionV relativeFrom="paragraph">
              <wp:posOffset>1270</wp:posOffset>
            </wp:positionV>
            <wp:extent cx="2597150" cy="2771864"/>
            <wp:effectExtent l="0" t="0" r="0" b="0"/>
            <wp:wrapTight wrapText="bothSides">
              <wp:wrapPolygon edited="0">
                <wp:start x="0" y="0"/>
                <wp:lineTo x="0" y="21476"/>
                <wp:lineTo x="21442" y="21476"/>
                <wp:lineTo x="21442" y="0"/>
                <wp:lineTo x="0" y="0"/>
              </wp:wrapPolygon>
            </wp:wrapTight>
            <wp:docPr id="10079548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95480" name="Рисунок 10079548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7150" cy="27718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194B" w:rsidRPr="003520CE">
        <w:rPr>
          <w:rFonts w:eastAsia="Times New Roman"/>
          <w:szCs w:val="28"/>
        </w:rPr>
        <w:t xml:space="preserve">успехом можно было бы утверждать, что люди никогда не полетят в </w:t>
      </w:r>
      <w:r w:rsidR="003520CE" w:rsidRPr="003520CE">
        <w:rPr>
          <w:rFonts w:eastAsia="Times New Roman"/>
          <w:szCs w:val="28"/>
        </w:rPr>
        <w:t>небо просто потому, что</w:t>
      </w:r>
      <w:r w:rsidR="0078194B" w:rsidRPr="003520CE">
        <w:rPr>
          <w:rFonts w:eastAsia="Times New Roman"/>
          <w:szCs w:val="28"/>
        </w:rPr>
        <w:t xml:space="preserve"> сто лет назад ещё не было самолётов.</w:t>
      </w:r>
      <w:r w:rsidR="003520CE">
        <w:rPr>
          <w:rFonts w:eastAsia="Times New Roman"/>
          <w:szCs w:val="28"/>
        </w:rPr>
        <w:t xml:space="preserve"> </w:t>
      </w:r>
      <w:r w:rsidR="0078194B" w:rsidRPr="003520CE">
        <w:rPr>
          <w:rFonts w:eastAsia="Times New Roman"/>
          <w:szCs w:val="28"/>
        </w:rPr>
        <w:t xml:space="preserve">Критики мечты о бессмертии, прикрывающиеся скепсисом, в реальности не менее догматичны, чем слепо верующие в догматы религии. И те, и другие исходят из одной и той же схемы: раз не получилось вчера — </w:t>
      </w:r>
      <w:r w:rsidR="0078194B" w:rsidRPr="002843F3">
        <w:rPr>
          <w:rStyle w:val="--"/>
        </w:rPr>
        <w:t xml:space="preserve">не </w:t>
      </w:r>
      <w:r w:rsidR="0078194B" w:rsidRPr="002843F3">
        <w:rPr>
          <w:rStyle w:val="--0"/>
        </w:rPr>
        <w:t>получится</w:t>
      </w:r>
      <w:r w:rsidR="0078194B" w:rsidRPr="002843F3">
        <w:rPr>
          <w:rStyle w:val="--"/>
        </w:rPr>
        <w:t xml:space="preserve"> </w:t>
      </w:r>
      <w:r w:rsidR="0078194B" w:rsidRPr="003520CE">
        <w:rPr>
          <w:rFonts w:eastAsia="Times New Roman"/>
          <w:szCs w:val="28"/>
        </w:rPr>
        <w:t>и завтра. Но именно история науки, искусства, самой жизни — это история опровержения вчерашних невозможностей.</w:t>
      </w:r>
      <w:r w:rsidR="003520CE">
        <w:rPr>
          <w:rFonts w:eastAsia="Times New Roman"/>
          <w:szCs w:val="28"/>
        </w:rPr>
        <w:t xml:space="preserve"> </w:t>
      </w:r>
      <w:bookmarkEnd w:id="2"/>
      <w:r w:rsidR="0078194B" w:rsidRPr="003520CE">
        <w:rPr>
          <w:rFonts w:eastAsia="Times New Roman"/>
          <w:szCs w:val="28"/>
        </w:rPr>
        <w:t xml:space="preserve">Один важный момент: без понимания смысла жизни, без знания структуры самой живой клетки, без постижения физики мозга — все разговоры о медицине в высшем смысле остаются догоняющей техникой. Без философии бытия медицина — лишь </w:t>
      </w:r>
      <w:r w:rsidR="0078194B" w:rsidRPr="002843F3">
        <w:rPr>
          <w:rStyle w:val="--"/>
        </w:rPr>
        <w:t xml:space="preserve">ремонтная </w:t>
      </w:r>
      <w:r w:rsidR="0078194B" w:rsidRPr="002843F3">
        <w:rPr>
          <w:rStyle w:val="--0"/>
        </w:rPr>
        <w:t>мастерская</w:t>
      </w:r>
      <w:r w:rsidR="0078194B" w:rsidRPr="003520CE">
        <w:rPr>
          <w:rFonts w:eastAsia="Times New Roman"/>
          <w:szCs w:val="28"/>
        </w:rPr>
        <w:t>, обслуживающая процесс умирания.</w:t>
      </w:r>
    </w:p>
    <w:p w14:paraId="5C1E89FE" w14:textId="5AE2067D" w:rsidR="0078194B" w:rsidRPr="003520CE" w:rsidRDefault="003520CE" w:rsidP="003520CE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lastRenderedPageBreak/>
        <w:t xml:space="preserve">        </w:t>
      </w:r>
      <w:r w:rsidR="0078194B" w:rsidRPr="003520CE">
        <w:rPr>
          <w:rFonts w:eastAsia="Times New Roman"/>
          <w:szCs w:val="28"/>
        </w:rPr>
        <w:t xml:space="preserve">Современная генетика, сколько бы ни копалась в спиралях ДНК, не нашла ни </w:t>
      </w:r>
      <w:r w:rsidR="0078194B" w:rsidRPr="002843F3">
        <w:rPr>
          <w:rStyle w:val="--0"/>
        </w:rPr>
        <w:t xml:space="preserve">гена </w:t>
      </w:r>
      <w:r w:rsidR="0078194B" w:rsidRPr="002843F3">
        <w:rPr>
          <w:rStyle w:val="--"/>
        </w:rPr>
        <w:t>старости</w:t>
      </w:r>
      <w:r w:rsidR="0078194B" w:rsidRPr="003520CE">
        <w:rPr>
          <w:rFonts w:eastAsia="Times New Roman"/>
          <w:szCs w:val="28"/>
        </w:rPr>
        <w:t xml:space="preserve">, ни тем более </w:t>
      </w:r>
      <w:r w:rsidR="0078194B" w:rsidRPr="002843F3">
        <w:rPr>
          <w:rStyle w:val="--0"/>
        </w:rPr>
        <w:t xml:space="preserve">гена </w:t>
      </w:r>
      <w:r w:rsidR="0078194B" w:rsidRPr="002843F3">
        <w:rPr>
          <w:rStyle w:val="--"/>
        </w:rPr>
        <w:t>смерти.</w:t>
      </w:r>
      <w:r w:rsidR="0078194B" w:rsidRPr="003520CE">
        <w:rPr>
          <w:rFonts w:eastAsia="Times New Roman"/>
          <w:szCs w:val="28"/>
        </w:rPr>
        <w:t xml:space="preserve"> И это принципиально. Биологическая программа, вызывающая старение, не является врождённой или заданной природой. </w:t>
      </w:r>
      <w:r w:rsidRPr="003520CE">
        <w:rPr>
          <w:rFonts w:eastAsia="Times New Roman"/>
          <w:szCs w:val="28"/>
        </w:rPr>
        <w:t>Она надстройка</w:t>
      </w:r>
      <w:r w:rsidR="0078194B" w:rsidRPr="003520CE">
        <w:rPr>
          <w:rFonts w:eastAsia="Times New Roman"/>
          <w:szCs w:val="28"/>
        </w:rPr>
        <w:t xml:space="preserve">, навязанная средой, историческим опытом, цивилизацией. Природа не программировала человека на смерть. А </w:t>
      </w:r>
      <w:proofErr w:type="gramStart"/>
      <w:r w:rsidRPr="003520CE">
        <w:rPr>
          <w:rFonts w:eastAsia="Times New Roman"/>
          <w:szCs w:val="28"/>
        </w:rPr>
        <w:t xml:space="preserve">мы </w:t>
      </w:r>
      <w:r>
        <w:rPr>
          <w:rFonts w:eastAsia="Times New Roman"/>
          <w:szCs w:val="28"/>
        </w:rPr>
        <w:t>– </w:t>
      </w:r>
      <w:r w:rsidRPr="003520CE">
        <w:rPr>
          <w:rFonts w:eastAsia="Times New Roman"/>
          <w:szCs w:val="28"/>
        </w:rPr>
        <w:t>признали</w:t>
      </w:r>
      <w:proofErr w:type="gramEnd"/>
      <w:r w:rsidR="0078194B" w:rsidRPr="003520CE">
        <w:rPr>
          <w:rFonts w:eastAsia="Times New Roman"/>
          <w:szCs w:val="28"/>
        </w:rPr>
        <w:t xml:space="preserve"> её как норму.</w:t>
      </w:r>
    </w:p>
    <w:p w14:paraId="7FDC0341" w14:textId="7CE1FAFD" w:rsidR="003520CE" w:rsidRDefault="003520CE" w:rsidP="003520CE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 </w:t>
      </w:r>
      <w:r w:rsidR="0078194B" w:rsidRPr="003520CE">
        <w:rPr>
          <w:rFonts w:eastAsia="Times New Roman"/>
          <w:szCs w:val="28"/>
        </w:rPr>
        <w:t xml:space="preserve">Геронтология фиксирует лишь признаки старения, </w:t>
      </w:r>
      <w:r w:rsidR="0078194B" w:rsidRPr="002843F3">
        <w:rPr>
          <w:rStyle w:val="--"/>
        </w:rPr>
        <w:t xml:space="preserve">не </w:t>
      </w:r>
      <w:r w:rsidR="0078194B" w:rsidRPr="002843F3">
        <w:rPr>
          <w:rStyle w:val="--0"/>
        </w:rPr>
        <w:t>доходя</w:t>
      </w:r>
      <w:r w:rsidR="0078194B" w:rsidRPr="003520CE">
        <w:rPr>
          <w:rFonts w:eastAsia="Times New Roman"/>
          <w:szCs w:val="28"/>
        </w:rPr>
        <w:t xml:space="preserve"> до причины. То, что мы называем старостью, — лишь следствие процессов, суть которых остаётся за пределами понимания</w:t>
      </w:r>
      <w:r>
        <w:rPr>
          <w:rFonts w:eastAsia="Times New Roman"/>
          <w:szCs w:val="28"/>
        </w:rPr>
        <w:t xml:space="preserve"> многих сегодня</w:t>
      </w:r>
      <w:r w:rsidR="0078194B" w:rsidRPr="003520CE">
        <w:rPr>
          <w:rFonts w:eastAsia="Times New Roman"/>
          <w:szCs w:val="28"/>
        </w:rPr>
        <w:t xml:space="preserve">. В биологии нет ясного ответа, почему в один момент клетка перестаёт делиться. Как нет и ясного ответа, почему умирает молодой организм без внешнего повреждения. Мы видим симптомы, но </w:t>
      </w:r>
      <w:r w:rsidR="0078194B" w:rsidRPr="002843F3">
        <w:rPr>
          <w:rStyle w:val="--"/>
        </w:rPr>
        <w:t xml:space="preserve">не </w:t>
      </w:r>
      <w:r w:rsidR="0078194B" w:rsidRPr="002843F3">
        <w:rPr>
          <w:rStyle w:val="--0"/>
        </w:rPr>
        <w:t>знаем</w:t>
      </w:r>
      <w:r w:rsidR="0078194B" w:rsidRPr="003520CE">
        <w:rPr>
          <w:rFonts w:eastAsia="Times New Roman"/>
          <w:szCs w:val="28"/>
        </w:rPr>
        <w:t xml:space="preserve"> архитектонику причин.</w:t>
      </w:r>
      <w:r>
        <w:rPr>
          <w:rFonts w:eastAsia="Times New Roman"/>
          <w:szCs w:val="28"/>
        </w:rPr>
        <w:t xml:space="preserve"> </w:t>
      </w:r>
      <w:r w:rsidR="0078194B" w:rsidRPr="003520CE">
        <w:rPr>
          <w:rFonts w:eastAsia="Times New Roman"/>
          <w:szCs w:val="28"/>
        </w:rPr>
        <w:t xml:space="preserve">До сих пор считается, будто долголетие — это </w:t>
      </w:r>
      <w:r w:rsidR="0078194B" w:rsidRPr="002843F3">
        <w:rPr>
          <w:rStyle w:val="--"/>
        </w:rPr>
        <w:t xml:space="preserve">признак </w:t>
      </w:r>
      <w:r w:rsidR="0078194B" w:rsidRPr="002843F3">
        <w:rPr>
          <w:rStyle w:val="--0"/>
        </w:rPr>
        <w:t>генетики</w:t>
      </w:r>
      <w:r w:rsidR="0078194B" w:rsidRPr="003520CE">
        <w:rPr>
          <w:rFonts w:eastAsia="Times New Roman"/>
          <w:szCs w:val="28"/>
        </w:rPr>
        <w:t xml:space="preserve">. Но если ген старения не найден, как можно сводить всё к наследственности? Даже самые здоровые, с идеальной иммунной системой и безвредными привычками, всё равно стареют. Почему? Потому что дело не в биологии тела, а в незнании его </w:t>
      </w:r>
      <w:r w:rsidR="0078194B" w:rsidRPr="002843F3">
        <w:rPr>
          <w:rStyle w:val="--"/>
        </w:rPr>
        <w:t xml:space="preserve">управляющей </w:t>
      </w:r>
      <w:r w:rsidR="0078194B" w:rsidRPr="002843F3">
        <w:rPr>
          <w:rStyle w:val="--0"/>
        </w:rPr>
        <w:t>архитектуры.</w:t>
      </w:r>
      <w:r>
        <w:rPr>
          <w:rFonts w:eastAsia="Times New Roman"/>
          <w:szCs w:val="28"/>
        </w:rPr>
        <w:t xml:space="preserve">         </w:t>
      </w:r>
      <w:r w:rsidR="0078194B" w:rsidRPr="003520CE">
        <w:rPr>
          <w:rFonts w:eastAsia="Times New Roman"/>
          <w:szCs w:val="28"/>
        </w:rPr>
        <w:t>Продление жизни сегодня сводится к про</w:t>
      </w:r>
      <w:r w:rsidR="003D19AB">
        <w:rPr>
          <w:rFonts w:eastAsia="Times New Roman"/>
          <w:szCs w:val="28"/>
        </w:rPr>
        <w:t>д</w:t>
      </w:r>
      <w:r w:rsidR="0078194B" w:rsidRPr="003520CE">
        <w:rPr>
          <w:rFonts w:eastAsia="Times New Roman"/>
          <w:szCs w:val="28"/>
        </w:rPr>
        <w:t xml:space="preserve">лению старости. Мы растягиваем агонию, но не возвращаем силу. Долгожитель — это просто более медленно увядающий. Задача же настоящей науки и настоящей философии — не продлевать умирание, а </w:t>
      </w:r>
      <w:r w:rsidR="0078194B" w:rsidRPr="003D19AB">
        <w:rPr>
          <w:rStyle w:val="--"/>
        </w:rPr>
        <w:t>вернуть</w:t>
      </w:r>
      <w:r w:rsidR="0078194B" w:rsidRPr="003D19AB">
        <w:rPr>
          <w:rStyle w:val="--0"/>
        </w:rPr>
        <w:t xml:space="preserve"> жизнь</w:t>
      </w:r>
      <w:r w:rsidR="0078194B" w:rsidRPr="003520CE">
        <w:rPr>
          <w:rFonts w:eastAsia="Times New Roman"/>
          <w:szCs w:val="28"/>
        </w:rPr>
        <w:t>. Сделать так, чтобы в сто лет человек не только выглядел на тридцать, но и чувствовал себя, и жил, и творил, как в тридцать.</w:t>
      </w:r>
      <w:r>
        <w:rPr>
          <w:rFonts w:eastAsia="Times New Roman"/>
          <w:szCs w:val="28"/>
        </w:rPr>
        <w:t xml:space="preserve"> </w:t>
      </w:r>
      <w:r w:rsidR="0078194B" w:rsidRPr="003520CE">
        <w:rPr>
          <w:rFonts w:eastAsia="Times New Roman"/>
          <w:szCs w:val="28"/>
        </w:rPr>
        <w:t xml:space="preserve">Возможно ли это? Да, если изменить саму точку отсчёта. Если перестать мыслить в рамках той физической картины мира, в которой смерть встроена в структуру. Развитие представлений о материи, поле и времени позволяет выйти за пределы </w:t>
      </w:r>
      <w:r w:rsidR="0078194B" w:rsidRPr="003D19AB">
        <w:rPr>
          <w:rStyle w:val="--"/>
        </w:rPr>
        <w:t xml:space="preserve">старой </w:t>
      </w:r>
      <w:r w:rsidR="0078194B" w:rsidRPr="003D19AB">
        <w:rPr>
          <w:rStyle w:val="--0"/>
        </w:rPr>
        <w:t>механики</w:t>
      </w:r>
      <w:r w:rsidR="0078194B" w:rsidRPr="003520CE">
        <w:rPr>
          <w:rFonts w:eastAsia="Times New Roman"/>
          <w:szCs w:val="28"/>
        </w:rPr>
        <w:t xml:space="preserve"> жизни. Речь идёт о новых основаниях физики — например, о </w:t>
      </w:r>
      <w:r w:rsidR="0078194B" w:rsidRPr="003D19AB">
        <w:rPr>
          <w:rFonts w:eastAsia="Times New Roman"/>
          <w:b/>
          <w:bCs/>
          <w:i/>
          <w:iCs/>
          <w:szCs w:val="28"/>
        </w:rPr>
        <w:t>теории упругой квантованной среды (УКС)</w:t>
      </w:r>
      <w:r w:rsidR="0078194B" w:rsidRPr="003D19AB">
        <w:rPr>
          <w:rFonts w:eastAsia="Times New Roman"/>
          <w:b/>
          <w:bCs/>
          <w:szCs w:val="28"/>
        </w:rPr>
        <w:t>,</w:t>
      </w:r>
      <w:r w:rsidR="0078194B" w:rsidRPr="003520CE">
        <w:rPr>
          <w:rFonts w:eastAsia="Times New Roman"/>
          <w:szCs w:val="28"/>
        </w:rPr>
        <w:t xml:space="preserve"> рождённой из эксперимента 1996 года в Минске, когда был впервые зафиксирован электромагнитный квант пространства. Этот шаг дал начало созданию </w:t>
      </w:r>
      <w:r w:rsidR="0078194B" w:rsidRPr="003D19AB">
        <w:rPr>
          <w:rFonts w:eastAsia="Times New Roman"/>
          <w:szCs w:val="28"/>
        </w:rPr>
        <w:t>Единой теории поля (ЕТП</w:t>
      </w:r>
      <w:r w:rsidR="0078194B" w:rsidRPr="003520CE">
        <w:rPr>
          <w:rFonts w:eastAsia="Times New Roman"/>
          <w:i/>
          <w:iCs/>
          <w:szCs w:val="28"/>
        </w:rPr>
        <w:t>)</w:t>
      </w:r>
      <w:r w:rsidR="0078194B" w:rsidRPr="003520CE">
        <w:rPr>
          <w:rFonts w:eastAsia="Times New Roman"/>
          <w:szCs w:val="28"/>
        </w:rPr>
        <w:t>, предложенной русским учёным В.</w:t>
      </w:r>
      <w:r>
        <w:rPr>
          <w:rFonts w:eastAsia="Times New Roman"/>
          <w:szCs w:val="28"/>
        </w:rPr>
        <w:t xml:space="preserve"> </w:t>
      </w:r>
      <w:r w:rsidR="0078194B" w:rsidRPr="003520CE">
        <w:rPr>
          <w:rFonts w:eastAsia="Times New Roman"/>
          <w:szCs w:val="28"/>
        </w:rPr>
        <w:t>С. Леоновым.</w:t>
      </w:r>
      <w:r>
        <w:rPr>
          <w:rFonts w:eastAsia="Times New Roman"/>
          <w:szCs w:val="28"/>
        </w:rPr>
        <w:t xml:space="preserve"> </w:t>
      </w:r>
      <w:r w:rsidR="0078194B" w:rsidRPr="003520CE">
        <w:rPr>
          <w:rFonts w:eastAsia="Times New Roman"/>
          <w:szCs w:val="28"/>
        </w:rPr>
        <w:t xml:space="preserve">Согласно этой теории, основой </w:t>
      </w:r>
      <w:r w:rsidR="0078194B" w:rsidRPr="003D19AB">
        <w:rPr>
          <w:rStyle w:val="--"/>
        </w:rPr>
        <w:t xml:space="preserve">всех </w:t>
      </w:r>
      <w:r w:rsidR="0078194B" w:rsidRPr="003D19AB">
        <w:rPr>
          <w:rStyle w:val="--0"/>
        </w:rPr>
        <w:t>структур</w:t>
      </w:r>
      <w:r w:rsidR="0078194B" w:rsidRPr="003520CE">
        <w:rPr>
          <w:rFonts w:eastAsia="Times New Roman"/>
          <w:szCs w:val="28"/>
        </w:rPr>
        <w:t>, в том числе живых, является энергоинформационное поле. Леонов подошёл к осмыслению ДНК не как биохимического кода, а как объекта, вживлённого в континуум</w:t>
      </w:r>
      <w:r>
        <w:rPr>
          <w:rStyle w:val="af5"/>
          <w:rFonts w:eastAsia="Times New Roman"/>
          <w:szCs w:val="28"/>
        </w:rPr>
        <w:footnoteReference w:id="2"/>
      </w:r>
      <w:r w:rsidR="0078194B" w:rsidRPr="003520CE">
        <w:rPr>
          <w:rFonts w:eastAsia="Times New Roman"/>
          <w:szCs w:val="28"/>
        </w:rPr>
        <w:t xml:space="preserve"> </w:t>
      </w:r>
      <w:proofErr w:type="spellStart"/>
      <w:r w:rsidR="0078194B" w:rsidRPr="003520CE">
        <w:rPr>
          <w:rFonts w:eastAsia="Times New Roman"/>
          <w:szCs w:val="28"/>
        </w:rPr>
        <w:t>энергоинформации</w:t>
      </w:r>
      <w:proofErr w:type="spellEnd"/>
      <w:r w:rsidR="0078194B" w:rsidRPr="003520CE">
        <w:rPr>
          <w:rFonts w:eastAsia="Times New Roman"/>
          <w:szCs w:val="28"/>
        </w:rPr>
        <w:t xml:space="preserve">. Это означает, что биология тела — это не первичная реальность, а лишь </w:t>
      </w:r>
      <w:r w:rsidR="0078194B" w:rsidRPr="00313A30">
        <w:rPr>
          <w:rStyle w:val="--0"/>
        </w:rPr>
        <w:t xml:space="preserve">отражение </w:t>
      </w:r>
      <w:r w:rsidR="0078194B" w:rsidRPr="00313A30">
        <w:rPr>
          <w:rStyle w:val="--"/>
        </w:rPr>
        <w:lastRenderedPageBreak/>
        <w:t>глубинных</w:t>
      </w:r>
      <w:r w:rsidR="0078194B" w:rsidRPr="003520CE">
        <w:rPr>
          <w:rFonts w:eastAsia="Times New Roman"/>
          <w:szCs w:val="28"/>
        </w:rPr>
        <w:t xml:space="preserve"> физических процессов, происходящих в поле. </w:t>
      </w:r>
      <w:r>
        <w:rPr>
          <w:color w:val="000000" w:themeColor="text1"/>
          <w:szCs w:val="28"/>
        </w:rPr>
        <w:t>П</w:t>
      </w:r>
      <w:r w:rsidRPr="00B44188">
        <w:rPr>
          <w:color w:val="000000" w:themeColor="text1"/>
          <w:szCs w:val="28"/>
        </w:rPr>
        <w:t>оля</w:t>
      </w:r>
      <w:r>
        <w:rPr>
          <w:color w:val="000000" w:themeColor="text1"/>
          <w:szCs w:val="28"/>
        </w:rPr>
        <w:t>,</w:t>
      </w:r>
      <w:r w:rsidRPr="00B44188">
        <w:rPr>
          <w:color w:val="000000" w:themeColor="text1"/>
          <w:szCs w:val="28"/>
        </w:rPr>
        <w:t xml:space="preserve"> без носителя не существует, какой бы теорией не прикрываться, но как в атомных структурах, так и в окружающей нас среде существует только одно поле - электрическое</w:t>
      </w:r>
      <w:r w:rsidRPr="003520CE">
        <w:rPr>
          <w:rFonts w:eastAsia="Times New Roman"/>
          <w:szCs w:val="28"/>
        </w:rPr>
        <w:t xml:space="preserve"> </w:t>
      </w:r>
      <w:r w:rsidRPr="00B44188">
        <w:rPr>
          <w:color w:val="000000" w:themeColor="text1"/>
          <w:szCs w:val="28"/>
        </w:rPr>
        <w:t>и именно его свойства в различных 96 октавах состояния, 64 углах скольжения в каждой октаве, 18 вариантах форм передачи импульса, и так далее - в сочетаниях воспринимаются как иные поля</w:t>
      </w:r>
      <w:r>
        <w:rPr>
          <w:color w:val="000000" w:themeColor="text1"/>
          <w:szCs w:val="28"/>
        </w:rPr>
        <w:t xml:space="preserve"> и в нашем случае одно из них – энергоинформационное.  Само понятие </w:t>
      </w:r>
      <w:r w:rsidRPr="00313A30">
        <w:rPr>
          <w:rStyle w:val="--"/>
        </w:rPr>
        <w:t xml:space="preserve">энергоинформационного </w:t>
      </w:r>
      <w:r w:rsidRPr="00313A30">
        <w:rPr>
          <w:rStyle w:val="--0"/>
        </w:rPr>
        <w:t>поля</w:t>
      </w:r>
      <w:r>
        <w:rPr>
          <w:color w:val="000000" w:themeColor="text1"/>
          <w:szCs w:val="28"/>
        </w:rPr>
        <w:t xml:space="preserve"> связано, скорее, с так называемой сегодня – нетрадиционной медициной и пока не признаётся официальной наукой. </w:t>
      </w:r>
      <w:r w:rsidR="0078194B" w:rsidRPr="003520CE">
        <w:rPr>
          <w:rFonts w:eastAsia="Times New Roman"/>
          <w:szCs w:val="28"/>
        </w:rPr>
        <w:t xml:space="preserve">Почему это важно? Потому что только в этой парадигме открывается путь к пониманию, где начинается старение и как оно может быть остановлено. Традиционная наука, не имея доступа к этим уровням, метафизична. Она </w:t>
      </w:r>
      <w:r w:rsidR="0078194B" w:rsidRPr="00313A30">
        <w:rPr>
          <w:rStyle w:val="--"/>
        </w:rPr>
        <w:t xml:space="preserve">не </w:t>
      </w:r>
      <w:r w:rsidR="0078194B" w:rsidRPr="00313A30">
        <w:rPr>
          <w:rStyle w:val="--0"/>
        </w:rPr>
        <w:t>знает</w:t>
      </w:r>
      <w:r w:rsidR="0078194B" w:rsidRPr="003520CE">
        <w:rPr>
          <w:rFonts w:eastAsia="Times New Roman"/>
          <w:szCs w:val="28"/>
        </w:rPr>
        <w:t>, что такое масса тела, не может объяснить происхождение вещества, не различает, где кончается неживое и начинается живое.</w:t>
      </w:r>
      <w:r>
        <w:rPr>
          <w:rFonts w:eastAsia="Times New Roman"/>
          <w:szCs w:val="28"/>
        </w:rPr>
        <w:t xml:space="preserve"> </w:t>
      </w:r>
      <w:r w:rsidR="0078194B" w:rsidRPr="003520CE">
        <w:rPr>
          <w:rFonts w:eastAsia="Times New Roman"/>
          <w:szCs w:val="28"/>
        </w:rPr>
        <w:t xml:space="preserve">Наука, отрицающая энергоинформационные уровни, — как геометрия, не признающая четвёртое измерение. Она может быть полезной, но лишь в рамках своих ограничений. Чтобы шагнуть к бессмертию, нужны </w:t>
      </w:r>
      <w:r w:rsidR="0078194B" w:rsidRPr="00313A30">
        <w:rPr>
          <w:rStyle w:val="--"/>
        </w:rPr>
        <w:t xml:space="preserve">иные </w:t>
      </w:r>
      <w:r w:rsidR="0078194B" w:rsidRPr="00313A30">
        <w:rPr>
          <w:rStyle w:val="--0"/>
        </w:rPr>
        <w:t>основания</w:t>
      </w:r>
      <w:r w:rsidR="0078194B" w:rsidRPr="003520CE">
        <w:rPr>
          <w:rFonts w:eastAsia="Times New Roman"/>
          <w:szCs w:val="28"/>
        </w:rPr>
        <w:t xml:space="preserve"> — более глубокие, полевые, философские.</w:t>
      </w:r>
    </w:p>
    <w:p w14:paraId="5156A44D" w14:textId="6B10F40A" w:rsidR="0078194B" w:rsidRPr="003520CE" w:rsidRDefault="003520CE" w:rsidP="003520CE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</w:t>
      </w:r>
      <w:r w:rsidR="0078194B" w:rsidRPr="003520CE">
        <w:rPr>
          <w:rFonts w:eastAsia="Times New Roman"/>
          <w:szCs w:val="28"/>
        </w:rPr>
        <w:t xml:space="preserve">Человечество наивно воспринимает свою планету как данность. Как нечто естественное, </w:t>
      </w:r>
      <w:r>
        <w:rPr>
          <w:rFonts w:eastAsia="Times New Roman"/>
          <w:szCs w:val="28"/>
        </w:rPr>
        <w:t>«</w:t>
      </w:r>
      <w:r w:rsidR="0078194B" w:rsidRPr="003520CE">
        <w:rPr>
          <w:rFonts w:eastAsia="Times New Roman"/>
          <w:szCs w:val="28"/>
        </w:rPr>
        <w:t>предназначенное</w:t>
      </w:r>
      <w:r>
        <w:rPr>
          <w:rFonts w:eastAsia="Times New Roman"/>
          <w:szCs w:val="28"/>
        </w:rPr>
        <w:t>»</w:t>
      </w:r>
      <w:r w:rsidR="0078194B" w:rsidRPr="003520CE">
        <w:rPr>
          <w:rFonts w:eastAsia="Times New Roman"/>
          <w:szCs w:val="28"/>
        </w:rPr>
        <w:t xml:space="preserve"> для жизни. Но жизнь </w:t>
      </w:r>
      <w:r w:rsidR="0078194B" w:rsidRPr="00313A30">
        <w:rPr>
          <w:rStyle w:val="--"/>
        </w:rPr>
        <w:t xml:space="preserve">не </w:t>
      </w:r>
      <w:r w:rsidR="0078194B" w:rsidRPr="00313A30">
        <w:rPr>
          <w:rStyle w:val="--0"/>
        </w:rPr>
        <w:t>возникает</w:t>
      </w:r>
      <w:r w:rsidR="0078194B" w:rsidRPr="003520CE">
        <w:rPr>
          <w:rFonts w:eastAsia="Times New Roman"/>
          <w:szCs w:val="28"/>
        </w:rPr>
        <w:t xml:space="preserve"> на абстрактной поверхности — она разворачивается только там, где соблюден целый ряд условий, чья взаимная согласованность не может быть случайной. Для того чтобы биологическая жизнь не просто существовала, а развивалась, необходимо </w:t>
      </w:r>
      <w:r w:rsidR="0078194B" w:rsidRPr="00313A30">
        <w:rPr>
          <w:rStyle w:val="--"/>
        </w:rPr>
        <w:t>тонкое</w:t>
      </w:r>
      <w:r w:rsidR="0078194B" w:rsidRPr="00313A30">
        <w:rPr>
          <w:rStyle w:val="--0"/>
        </w:rPr>
        <w:t xml:space="preserve"> соответствие</w:t>
      </w:r>
      <w:r w:rsidR="0078194B" w:rsidRPr="003520CE">
        <w:rPr>
          <w:rFonts w:eastAsia="Times New Roman"/>
          <w:szCs w:val="28"/>
        </w:rPr>
        <w:t xml:space="preserve"> множества параметров: масса и углы движения тела, альбедо и гравитационные характеристики, ритмика солнечного и космического излучения, баланс электромагнитных градиентов, химическая и энергоинформационная симфония пространства. Всё это — </w:t>
      </w:r>
      <w:r w:rsidR="0078194B" w:rsidRPr="00313A30">
        <w:rPr>
          <w:rStyle w:val="--"/>
        </w:rPr>
        <w:t xml:space="preserve">не </w:t>
      </w:r>
      <w:r w:rsidR="0078194B" w:rsidRPr="00313A30">
        <w:rPr>
          <w:rStyle w:val="--0"/>
        </w:rPr>
        <w:t xml:space="preserve">просто </w:t>
      </w:r>
      <w:r w:rsidR="0078194B" w:rsidRPr="003520CE">
        <w:rPr>
          <w:rFonts w:eastAsia="Times New Roman"/>
          <w:szCs w:val="28"/>
        </w:rPr>
        <w:t>«физические условия». Это — архитектура жизни.</w:t>
      </w:r>
      <w:r>
        <w:rPr>
          <w:rFonts w:eastAsia="Times New Roman"/>
          <w:szCs w:val="28"/>
        </w:rPr>
        <w:t xml:space="preserve"> </w:t>
      </w:r>
      <w:r w:rsidR="0078194B" w:rsidRPr="003520CE">
        <w:rPr>
          <w:rFonts w:eastAsia="Times New Roman"/>
          <w:szCs w:val="28"/>
        </w:rPr>
        <w:t xml:space="preserve">Именно по этой причине, при отсутствии абсолютных космических тел, где каждый параметр был бы идеален, в структуру планеты встроены автономные </w:t>
      </w:r>
      <w:r w:rsidR="0078194B" w:rsidRPr="00313A30">
        <w:rPr>
          <w:rStyle w:val="--0"/>
        </w:rPr>
        <w:t xml:space="preserve">системы </w:t>
      </w:r>
      <w:r w:rsidR="0078194B" w:rsidRPr="00313A30">
        <w:rPr>
          <w:rStyle w:val="--"/>
        </w:rPr>
        <w:t>жизнеобеспечения</w:t>
      </w:r>
      <w:r w:rsidR="0078194B" w:rsidRPr="003520CE">
        <w:rPr>
          <w:rFonts w:eastAsia="Times New Roman"/>
          <w:szCs w:val="28"/>
        </w:rPr>
        <w:t xml:space="preserve"> — не как биологические функции, а как космические механизмы. Эти системы не только защищают биологические структуры, но и создают локальное энергоинформационное пространство, в котором жизнь становится возможной и направленной.</w:t>
      </w:r>
    </w:p>
    <w:p w14:paraId="516C7AAE" w14:textId="5F553363" w:rsidR="0078194B" w:rsidRPr="003520CE" w:rsidRDefault="003520CE" w:rsidP="003520CE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</w:t>
      </w:r>
      <w:r w:rsidR="0078194B" w:rsidRPr="003520CE">
        <w:rPr>
          <w:rFonts w:eastAsia="Times New Roman"/>
          <w:szCs w:val="28"/>
        </w:rPr>
        <w:t xml:space="preserve">Системы жизнеобеспечения — это не только </w:t>
      </w:r>
      <w:r w:rsidR="0078194B" w:rsidRPr="00313A30">
        <w:rPr>
          <w:rStyle w:val="--"/>
        </w:rPr>
        <w:t xml:space="preserve">регуляторы </w:t>
      </w:r>
      <w:r w:rsidR="0078194B" w:rsidRPr="00313A30">
        <w:rPr>
          <w:rStyle w:val="--0"/>
        </w:rPr>
        <w:t>среды.</w:t>
      </w:r>
      <w:r w:rsidR="0078194B" w:rsidRPr="003520CE">
        <w:rPr>
          <w:rFonts w:eastAsia="Times New Roman"/>
          <w:szCs w:val="28"/>
        </w:rPr>
        <w:t xml:space="preserve"> Это — носители программы, алгоритма развития. Они не просто поддерживают жизнь, но формируют саму её траекторию: определяют </w:t>
      </w:r>
      <w:r w:rsidR="0078194B" w:rsidRPr="00313A30">
        <w:rPr>
          <w:rStyle w:val="--0"/>
        </w:rPr>
        <w:lastRenderedPageBreak/>
        <w:t xml:space="preserve">уровень </w:t>
      </w:r>
      <w:r w:rsidR="0078194B" w:rsidRPr="00313A30">
        <w:rPr>
          <w:rStyle w:val="--"/>
        </w:rPr>
        <w:t>познания,</w:t>
      </w:r>
      <w:r w:rsidR="0078194B" w:rsidRPr="003520CE">
        <w:rPr>
          <w:rFonts w:eastAsia="Times New Roman"/>
          <w:szCs w:val="28"/>
        </w:rPr>
        <w:t xml:space="preserve"> обеспечивают структурные границы восприятия, задают пределы и перспективы эволюции.</w:t>
      </w:r>
      <w:r>
        <w:rPr>
          <w:rFonts w:eastAsia="Times New Roman"/>
          <w:szCs w:val="28"/>
        </w:rPr>
        <w:t xml:space="preserve"> </w:t>
      </w:r>
      <w:r w:rsidR="0078194B" w:rsidRPr="003520CE">
        <w:rPr>
          <w:rFonts w:eastAsia="Times New Roman"/>
          <w:szCs w:val="28"/>
        </w:rPr>
        <w:t xml:space="preserve">Таков истинный масштаб: познание </w:t>
      </w:r>
      <w:r w:rsidR="0078194B" w:rsidRPr="00313A30">
        <w:rPr>
          <w:rStyle w:val="--"/>
        </w:rPr>
        <w:t xml:space="preserve">не </w:t>
      </w:r>
      <w:r w:rsidR="0078194B" w:rsidRPr="00313A30">
        <w:rPr>
          <w:rStyle w:val="--0"/>
        </w:rPr>
        <w:t>есть</w:t>
      </w:r>
      <w:r w:rsidR="0078194B" w:rsidRPr="003520CE">
        <w:rPr>
          <w:rFonts w:eastAsia="Times New Roman"/>
          <w:szCs w:val="28"/>
        </w:rPr>
        <w:t xml:space="preserve"> прерогатива человека — оно есть производное от архитектуры среды, в которую включён человек. Сами биологически активные структуры, </w:t>
      </w:r>
      <w:proofErr w:type="gramStart"/>
      <w:r w:rsidR="0078194B" w:rsidRPr="003520CE">
        <w:rPr>
          <w:rFonts w:eastAsia="Times New Roman"/>
          <w:szCs w:val="28"/>
        </w:rPr>
        <w:t>т.е.</w:t>
      </w:r>
      <w:proofErr w:type="gramEnd"/>
      <w:r w:rsidR="0078194B" w:rsidRPr="003520CE">
        <w:rPr>
          <w:rFonts w:eastAsia="Times New Roman"/>
          <w:szCs w:val="28"/>
        </w:rPr>
        <w:t xml:space="preserve"> живые организмы, — лишь исполнители энергоинформационного замысла, разыгрываемого в рамках жизнеобеспечивающей системы планеты. А потому развитие знания, как и самой жизни, есть строго организованный и программируемый процесс.</w:t>
      </w:r>
      <w:r>
        <w:rPr>
          <w:rFonts w:eastAsia="Times New Roman"/>
          <w:szCs w:val="28"/>
        </w:rPr>
        <w:t xml:space="preserve"> </w:t>
      </w:r>
      <w:proofErr w:type="gramStart"/>
      <w:r w:rsidR="0078194B" w:rsidRPr="003520CE">
        <w:rPr>
          <w:rFonts w:eastAsia="Times New Roman"/>
          <w:szCs w:val="28"/>
        </w:rPr>
        <w:t>В рамках этой логики,</w:t>
      </w:r>
      <w:proofErr w:type="gramEnd"/>
      <w:r w:rsidR="0078194B" w:rsidRPr="003520CE">
        <w:rPr>
          <w:rFonts w:eastAsia="Times New Roman"/>
          <w:szCs w:val="28"/>
        </w:rPr>
        <w:t xml:space="preserve"> пространство </w:t>
      </w:r>
      <w:r w:rsidR="0078194B" w:rsidRPr="00FC3321">
        <w:rPr>
          <w:rStyle w:val="--"/>
        </w:rPr>
        <w:t xml:space="preserve">не </w:t>
      </w:r>
      <w:r w:rsidR="0078194B" w:rsidRPr="00FC3321">
        <w:rPr>
          <w:rStyle w:val="--0"/>
        </w:rPr>
        <w:t>является</w:t>
      </w:r>
      <w:r w:rsidR="0078194B" w:rsidRPr="003520CE">
        <w:rPr>
          <w:rFonts w:eastAsia="Times New Roman"/>
          <w:szCs w:val="28"/>
        </w:rPr>
        <w:t xml:space="preserve"> пустотой. Оно насыщено информационными структурами, которые делятся на два базовых типа: сильные и слабые информационные поля — условные наименования, отражающие не иерархию, а природу взаимодействия.</w:t>
      </w:r>
      <w:r>
        <w:rPr>
          <w:rFonts w:eastAsia="Times New Roman"/>
          <w:szCs w:val="28"/>
        </w:rPr>
        <w:t xml:space="preserve"> </w:t>
      </w:r>
      <w:r w:rsidR="0078194B" w:rsidRPr="003520CE">
        <w:rPr>
          <w:rFonts w:eastAsia="Times New Roman"/>
          <w:szCs w:val="28"/>
        </w:rPr>
        <w:t xml:space="preserve">Сильные информационные поля — это </w:t>
      </w:r>
      <w:r w:rsidR="0078194B" w:rsidRPr="00FC3321">
        <w:rPr>
          <w:rStyle w:val="--"/>
        </w:rPr>
        <w:t xml:space="preserve">протонные </w:t>
      </w:r>
      <w:r w:rsidR="0078194B" w:rsidRPr="00FC3321">
        <w:rPr>
          <w:rStyle w:val="--0"/>
        </w:rPr>
        <w:t>поля</w:t>
      </w:r>
      <w:r w:rsidR="0078194B" w:rsidRPr="003520CE">
        <w:rPr>
          <w:rFonts w:eastAsia="Times New Roman"/>
          <w:szCs w:val="28"/>
        </w:rPr>
        <w:t xml:space="preserve"> (ИППП), организованные в специфическом протонном пространстве. Они строятся на базе связующего протонного атома, чья зарядовая плотность позволяет ему выступать как носитель и генератор локального энергоинформационного ядра. Эти поля </w:t>
      </w:r>
      <w:r w:rsidR="0078194B" w:rsidRPr="00FC3321">
        <w:rPr>
          <w:rStyle w:val="--"/>
        </w:rPr>
        <w:t xml:space="preserve">не </w:t>
      </w:r>
      <w:r w:rsidR="0078194B" w:rsidRPr="00FC3321">
        <w:rPr>
          <w:rStyle w:val="--0"/>
        </w:rPr>
        <w:t>нуждаются</w:t>
      </w:r>
      <w:r w:rsidR="0078194B" w:rsidRPr="003520CE">
        <w:rPr>
          <w:rFonts w:eastAsia="Times New Roman"/>
          <w:szCs w:val="28"/>
        </w:rPr>
        <w:t xml:space="preserve"> в системах жизнеобеспечения, поскольку обладают свойством автономной генерации зарядов и, в определённых условиях, могут вступать в прямой энергообмен с окружающим пространством.</w:t>
      </w:r>
      <w:r>
        <w:rPr>
          <w:rFonts w:eastAsia="Times New Roman"/>
          <w:szCs w:val="28"/>
        </w:rPr>
        <w:t xml:space="preserve"> </w:t>
      </w:r>
      <w:r w:rsidR="0078194B" w:rsidRPr="003520CE">
        <w:rPr>
          <w:rFonts w:eastAsia="Times New Roman"/>
          <w:szCs w:val="28"/>
        </w:rPr>
        <w:t xml:space="preserve">Форма этих полей напоминает энергоинформационную линзу, концентрирующую импульс до состояния критической плотности. Достигнув этого порога, поле сцепляется с внешними источниками — в первую очередь с энергетически </w:t>
      </w:r>
      <w:r w:rsidR="0078194B" w:rsidRPr="00FC3321">
        <w:rPr>
          <w:rStyle w:val="--"/>
        </w:rPr>
        <w:t xml:space="preserve">активными </w:t>
      </w:r>
      <w:r w:rsidR="0078194B" w:rsidRPr="00FC3321">
        <w:rPr>
          <w:rStyle w:val="--0"/>
        </w:rPr>
        <w:t>областями</w:t>
      </w:r>
      <w:r w:rsidR="0078194B" w:rsidRPr="003520CE">
        <w:rPr>
          <w:rFonts w:eastAsia="Times New Roman"/>
          <w:szCs w:val="28"/>
        </w:rPr>
        <w:t xml:space="preserve"> космоса — и начинает перераспределение зарядов. Именно в этот момент оно переходит в категорию поля-вампира, вбирающего энергию и информационные импульсы извне, включая</w:t>
      </w:r>
      <w:r>
        <w:rPr>
          <w:rFonts w:eastAsia="Times New Roman"/>
          <w:szCs w:val="28"/>
        </w:rPr>
        <w:t xml:space="preserve"> </w:t>
      </w:r>
      <w:r w:rsidR="0078194B" w:rsidRPr="003520CE">
        <w:rPr>
          <w:rFonts w:eastAsia="Times New Roman"/>
          <w:szCs w:val="28"/>
        </w:rPr>
        <w:t>Солнце и космос как носителей положительного потенциала.</w:t>
      </w:r>
      <w:r>
        <w:rPr>
          <w:rFonts w:eastAsia="Times New Roman"/>
          <w:szCs w:val="28"/>
        </w:rPr>
        <w:t xml:space="preserve">  </w:t>
      </w:r>
      <w:r w:rsidR="0078194B" w:rsidRPr="003520CE">
        <w:rPr>
          <w:rFonts w:eastAsia="Times New Roman"/>
          <w:szCs w:val="28"/>
        </w:rPr>
        <w:t xml:space="preserve">Протонное информационное поле </w:t>
      </w:r>
      <w:r w:rsidR="0078194B" w:rsidRPr="00FC3321">
        <w:rPr>
          <w:rStyle w:val="--"/>
        </w:rPr>
        <w:t>невозможно</w:t>
      </w:r>
      <w:r w:rsidR="0078194B" w:rsidRPr="00FC3321">
        <w:rPr>
          <w:rStyle w:val="--0"/>
        </w:rPr>
        <w:t xml:space="preserve"> аннигилировать</w:t>
      </w:r>
      <w:r w:rsidR="0078194B" w:rsidRPr="003520CE">
        <w:rPr>
          <w:rFonts w:eastAsia="Times New Roman"/>
          <w:szCs w:val="28"/>
        </w:rPr>
        <w:t xml:space="preserve">, не разрушив при этом базовые энергетические источники самого мироздания. Это поле — подобие божественного механизма, автономного до такой степени, что его запуск обратим лишь ценой разрушения мироустройства. Именно поэтому системы жизнеобеспечения </w:t>
      </w:r>
      <w:r w:rsidR="0078194B" w:rsidRPr="00394917">
        <w:rPr>
          <w:rStyle w:val="--"/>
        </w:rPr>
        <w:t xml:space="preserve">не </w:t>
      </w:r>
      <w:r w:rsidR="0078194B" w:rsidRPr="00394917">
        <w:rPr>
          <w:rStyle w:val="--0"/>
        </w:rPr>
        <w:t>могут</w:t>
      </w:r>
      <w:r w:rsidR="0078194B" w:rsidRPr="003520CE">
        <w:rPr>
          <w:rFonts w:eastAsia="Times New Roman"/>
          <w:szCs w:val="28"/>
        </w:rPr>
        <w:t xml:space="preserve"> и не должны создавать протонные поля — подобно тому, как мозг не производит раковые клетки. </w:t>
      </w:r>
      <w:r w:rsidRPr="003520CE">
        <w:rPr>
          <w:rFonts w:eastAsia="Times New Roman"/>
          <w:szCs w:val="28"/>
        </w:rPr>
        <w:t>В случае появления такого поля вблизи планетарной системы</w:t>
      </w:r>
      <w:r w:rsidR="0078194B" w:rsidRPr="003520CE">
        <w:rPr>
          <w:rFonts w:eastAsia="Times New Roman"/>
          <w:szCs w:val="28"/>
        </w:rPr>
        <w:t xml:space="preserve"> её жизнеобеспечивающие структуры были бы </w:t>
      </w:r>
      <w:r w:rsidR="0078194B" w:rsidRPr="00394917">
        <w:rPr>
          <w:rStyle w:val="--"/>
        </w:rPr>
        <w:t xml:space="preserve">немедленно </w:t>
      </w:r>
      <w:r w:rsidR="0078194B" w:rsidRPr="00394917">
        <w:rPr>
          <w:rStyle w:val="--0"/>
        </w:rPr>
        <w:t>дезорганизованы</w:t>
      </w:r>
      <w:r w:rsidR="0078194B" w:rsidRPr="003520CE">
        <w:rPr>
          <w:rFonts w:eastAsia="Times New Roman"/>
          <w:szCs w:val="28"/>
        </w:rPr>
        <w:t xml:space="preserve"> и разрушены.</w:t>
      </w:r>
      <w:r>
        <w:rPr>
          <w:rFonts w:eastAsia="Times New Roman"/>
          <w:szCs w:val="28"/>
        </w:rPr>
        <w:t xml:space="preserve"> </w:t>
      </w:r>
      <w:r w:rsidR="0078194B" w:rsidRPr="003520CE">
        <w:rPr>
          <w:rFonts w:eastAsia="Times New Roman"/>
          <w:szCs w:val="28"/>
        </w:rPr>
        <w:t xml:space="preserve">Так выстраивается следующая логика: жизнь есть не просто биология, но реализация космического кода. Планета — не </w:t>
      </w:r>
      <w:r>
        <w:rPr>
          <w:rFonts w:eastAsia="Times New Roman"/>
          <w:szCs w:val="28"/>
        </w:rPr>
        <w:t>«</w:t>
      </w:r>
      <w:r w:rsidR="0078194B" w:rsidRPr="003520CE">
        <w:rPr>
          <w:rFonts w:eastAsia="Times New Roman"/>
          <w:szCs w:val="28"/>
        </w:rPr>
        <w:t>почва для жизни</w:t>
      </w:r>
      <w:r>
        <w:rPr>
          <w:rFonts w:eastAsia="Times New Roman"/>
          <w:szCs w:val="28"/>
        </w:rPr>
        <w:t>»</w:t>
      </w:r>
      <w:r w:rsidR="0078194B" w:rsidRPr="003520CE">
        <w:rPr>
          <w:rFonts w:eastAsia="Times New Roman"/>
          <w:szCs w:val="28"/>
        </w:rPr>
        <w:t xml:space="preserve">, а </w:t>
      </w:r>
      <w:r w:rsidR="0078194B" w:rsidRPr="00394917">
        <w:rPr>
          <w:rStyle w:val="--"/>
        </w:rPr>
        <w:t xml:space="preserve">сценическая </w:t>
      </w:r>
      <w:r w:rsidR="0078194B" w:rsidRPr="00394917">
        <w:rPr>
          <w:rStyle w:val="--0"/>
        </w:rPr>
        <w:t>площадка,</w:t>
      </w:r>
      <w:r w:rsidR="0078194B" w:rsidRPr="003520CE">
        <w:rPr>
          <w:rFonts w:eastAsia="Times New Roman"/>
          <w:szCs w:val="28"/>
        </w:rPr>
        <w:t xml:space="preserve"> где разворачивается спектакль энергоинформационного становления. Системы жизнеобеспечения — не обслуживающий персонал, а </w:t>
      </w:r>
      <w:r w:rsidR="0078194B" w:rsidRPr="00394917">
        <w:rPr>
          <w:rStyle w:val="--"/>
        </w:rPr>
        <w:t xml:space="preserve">соавторы </w:t>
      </w:r>
      <w:r w:rsidR="0078194B" w:rsidRPr="00394917">
        <w:rPr>
          <w:rStyle w:val="--0"/>
        </w:rPr>
        <w:lastRenderedPageBreak/>
        <w:t>бытия.</w:t>
      </w:r>
      <w:r w:rsidR="0078194B" w:rsidRPr="00394917">
        <w:rPr>
          <w:rStyle w:val="--"/>
        </w:rPr>
        <w:t xml:space="preserve"> </w:t>
      </w:r>
      <w:r w:rsidR="0078194B" w:rsidRPr="003520CE">
        <w:rPr>
          <w:rFonts w:eastAsia="Times New Roman"/>
          <w:szCs w:val="28"/>
        </w:rPr>
        <w:t xml:space="preserve">А поля — не абстракции, а </w:t>
      </w:r>
      <w:r w:rsidR="0078194B" w:rsidRPr="00394917">
        <w:rPr>
          <w:rStyle w:val="--"/>
        </w:rPr>
        <w:t xml:space="preserve">жёсткие </w:t>
      </w:r>
      <w:r w:rsidR="0078194B" w:rsidRPr="00394917">
        <w:rPr>
          <w:rStyle w:val="--0"/>
        </w:rPr>
        <w:t>операторы</w:t>
      </w:r>
      <w:r w:rsidR="0078194B" w:rsidRPr="003520CE">
        <w:rPr>
          <w:rFonts w:eastAsia="Times New Roman"/>
          <w:szCs w:val="28"/>
        </w:rPr>
        <w:t xml:space="preserve"> смыслов, стоящие у истока самой возможности мышления.</w:t>
      </w:r>
      <w:r>
        <w:rPr>
          <w:rFonts w:eastAsia="Times New Roman"/>
          <w:szCs w:val="28"/>
        </w:rPr>
        <w:t xml:space="preserve"> </w:t>
      </w:r>
      <w:r w:rsidR="0078194B" w:rsidRPr="003520CE">
        <w:rPr>
          <w:rFonts w:eastAsia="Times New Roman"/>
          <w:szCs w:val="28"/>
        </w:rPr>
        <w:t xml:space="preserve">В этом смысле, говорить о бессмертии, развитии, познании — значит осознавать участие в </w:t>
      </w:r>
      <w:r w:rsidR="0078194B" w:rsidRPr="00394917">
        <w:rPr>
          <w:rStyle w:val="--"/>
        </w:rPr>
        <w:t xml:space="preserve">мета-космическом </w:t>
      </w:r>
      <w:r w:rsidR="0078194B" w:rsidRPr="00394917">
        <w:rPr>
          <w:rStyle w:val="--0"/>
        </w:rPr>
        <w:t>процессе</w:t>
      </w:r>
      <w:r w:rsidR="0078194B" w:rsidRPr="00394917">
        <w:rPr>
          <w:rStyle w:val="--"/>
        </w:rPr>
        <w:t>,</w:t>
      </w:r>
      <w:r w:rsidR="0078194B" w:rsidRPr="003520CE">
        <w:rPr>
          <w:rFonts w:eastAsia="Times New Roman"/>
          <w:szCs w:val="28"/>
        </w:rPr>
        <w:t xml:space="preserve"> где человек есть не венец, но точка включения в архитектуру. И от того, насколько он поймёт природу полей и ритмы жизнеобеспечения, зависит, останется ли он смертной биомассой — или перейдёт в статус сознательного элемента Системы.</w:t>
      </w:r>
    </w:p>
    <w:p w14:paraId="25CB6338" w14:textId="52ECE6EE" w:rsidR="00F8361A" w:rsidRPr="003520CE" w:rsidRDefault="003520CE" w:rsidP="003520CE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</w:t>
      </w:r>
      <w:r w:rsidR="00F8361A" w:rsidRPr="003520CE">
        <w:rPr>
          <w:rFonts w:eastAsia="Times New Roman"/>
          <w:szCs w:val="28"/>
        </w:rPr>
        <w:t xml:space="preserve">Если протонное поле — это </w:t>
      </w:r>
      <w:r w:rsidR="00F8361A" w:rsidRPr="00394917">
        <w:rPr>
          <w:rStyle w:val="--"/>
        </w:rPr>
        <w:t xml:space="preserve">локальный </w:t>
      </w:r>
      <w:r w:rsidR="00F8361A" w:rsidRPr="00394917">
        <w:rPr>
          <w:rStyle w:val="--0"/>
        </w:rPr>
        <w:t>концентрат</w:t>
      </w:r>
      <w:r w:rsidR="00F8361A" w:rsidRPr="003520CE">
        <w:rPr>
          <w:rFonts w:eastAsia="Times New Roman"/>
          <w:szCs w:val="28"/>
        </w:rPr>
        <w:t xml:space="preserve"> сил, то информационное поле нейтринного пространства (ИПНП) — это тонкая, </w:t>
      </w:r>
      <w:r w:rsidR="00F8361A" w:rsidRPr="00D158E2">
        <w:rPr>
          <w:rStyle w:val="--"/>
        </w:rPr>
        <w:t xml:space="preserve">всепронизывающая </w:t>
      </w:r>
      <w:r w:rsidR="00F8361A" w:rsidRPr="00D158E2">
        <w:rPr>
          <w:rStyle w:val="--0"/>
        </w:rPr>
        <w:t>сеть,</w:t>
      </w:r>
      <w:r w:rsidR="00F8361A" w:rsidRPr="003520CE">
        <w:rPr>
          <w:rFonts w:eastAsia="Times New Roman"/>
          <w:szCs w:val="28"/>
        </w:rPr>
        <w:t xml:space="preserve"> функционирующая не силой, а структурой. Оно не доминирует — оно </w:t>
      </w:r>
      <w:r w:rsidR="00F8361A" w:rsidRPr="003520CE">
        <w:rPr>
          <w:rFonts w:eastAsia="Times New Roman"/>
          <w:i/>
          <w:iCs/>
          <w:szCs w:val="28"/>
        </w:rPr>
        <w:t>оплетает</w:t>
      </w:r>
      <w:r w:rsidR="00F8361A" w:rsidRPr="003520CE">
        <w:rPr>
          <w:rFonts w:eastAsia="Times New Roman"/>
          <w:szCs w:val="28"/>
        </w:rPr>
        <w:t xml:space="preserve">, не ломает — </w:t>
      </w:r>
      <w:r w:rsidR="00F8361A" w:rsidRPr="003520CE">
        <w:rPr>
          <w:rFonts w:eastAsia="Times New Roman"/>
          <w:i/>
          <w:iCs/>
          <w:szCs w:val="28"/>
        </w:rPr>
        <w:t>связывает</w:t>
      </w:r>
      <w:r w:rsidR="00F8361A" w:rsidRPr="003520CE">
        <w:rPr>
          <w:rFonts w:eastAsia="Times New Roman"/>
          <w:szCs w:val="28"/>
        </w:rPr>
        <w:t xml:space="preserve">, не навязывает — </w:t>
      </w:r>
      <w:r w:rsidR="00F8361A" w:rsidRPr="003520CE">
        <w:rPr>
          <w:rFonts w:eastAsia="Times New Roman"/>
          <w:i/>
          <w:iCs/>
          <w:szCs w:val="28"/>
        </w:rPr>
        <w:t>резонирует</w:t>
      </w:r>
      <w:r w:rsidR="00F8361A" w:rsidRPr="003520CE">
        <w:rPr>
          <w:rFonts w:eastAsia="Times New Roman"/>
          <w:szCs w:val="28"/>
        </w:rPr>
        <w:t xml:space="preserve">. С философской точки зрения, это не поле контроля, а </w:t>
      </w:r>
      <w:r w:rsidR="00F8361A" w:rsidRPr="00D158E2">
        <w:rPr>
          <w:rStyle w:val="--0"/>
        </w:rPr>
        <w:t xml:space="preserve">поле </w:t>
      </w:r>
      <w:r w:rsidR="00F8361A" w:rsidRPr="00D158E2">
        <w:rPr>
          <w:rStyle w:val="--"/>
        </w:rPr>
        <w:t>чуткости</w:t>
      </w:r>
      <w:r w:rsidR="00F8361A" w:rsidRPr="003520CE">
        <w:rPr>
          <w:rFonts w:eastAsia="Times New Roman"/>
          <w:szCs w:val="28"/>
        </w:rPr>
        <w:t>, обеспечивающее планетарную эволюцию через предельную отзывчивость к изменениям.</w:t>
      </w:r>
      <w:r>
        <w:rPr>
          <w:rFonts w:eastAsia="Times New Roman"/>
          <w:szCs w:val="28"/>
        </w:rPr>
        <w:t xml:space="preserve"> </w:t>
      </w:r>
      <w:r w:rsidR="00F8361A" w:rsidRPr="003520CE">
        <w:rPr>
          <w:rFonts w:eastAsia="Times New Roman"/>
          <w:szCs w:val="28"/>
        </w:rPr>
        <w:t xml:space="preserve">Представим его метафорически — как детский шар, сегментированный внутри на секции, с расходящимися во все стороны невидимыми спицами, каждая из которых упирается изнутри в оболочку — внешний полый шар. Этот внешний слой — </w:t>
      </w:r>
      <w:r w:rsidR="00F8361A" w:rsidRPr="00D158E2">
        <w:rPr>
          <w:rStyle w:val="--"/>
        </w:rPr>
        <w:t xml:space="preserve">не </w:t>
      </w:r>
      <w:r w:rsidR="00F8361A" w:rsidRPr="00D158E2">
        <w:rPr>
          <w:rStyle w:val="--0"/>
        </w:rPr>
        <w:t>барьер,</w:t>
      </w:r>
      <w:r w:rsidR="00F8361A" w:rsidRPr="003520CE">
        <w:rPr>
          <w:rFonts w:eastAsia="Times New Roman"/>
          <w:szCs w:val="28"/>
        </w:rPr>
        <w:t xml:space="preserve"> а «паутина сигналов», непрерывно передающих информацию в центр, где обитает то, что можно назвать </w:t>
      </w:r>
      <w:r w:rsidR="00F8361A" w:rsidRPr="003520CE">
        <w:rPr>
          <w:rFonts w:eastAsia="Times New Roman"/>
          <w:i/>
          <w:iCs/>
          <w:szCs w:val="28"/>
        </w:rPr>
        <w:t>ядром поля чувствительности</w:t>
      </w:r>
      <w:r w:rsidR="00F8361A" w:rsidRPr="003520CE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</w:t>
      </w:r>
      <w:r w:rsidR="00F8361A" w:rsidRPr="003520CE">
        <w:rPr>
          <w:rFonts w:eastAsia="Times New Roman"/>
          <w:szCs w:val="28"/>
        </w:rPr>
        <w:t xml:space="preserve">Толщина этого внешнего контура над Землёй составляет около 22 километров — именно на этом уровне формируется ткань </w:t>
      </w:r>
      <w:r w:rsidR="00F8361A" w:rsidRPr="00D158E2">
        <w:rPr>
          <w:rStyle w:val="--"/>
        </w:rPr>
        <w:t>информационной</w:t>
      </w:r>
      <w:r w:rsidR="00F8361A" w:rsidRPr="00D158E2">
        <w:rPr>
          <w:rStyle w:val="--0"/>
        </w:rPr>
        <w:t xml:space="preserve"> обратной</w:t>
      </w:r>
      <w:r w:rsidR="00F8361A" w:rsidRPr="003520CE">
        <w:rPr>
          <w:rFonts w:eastAsia="Times New Roman"/>
          <w:szCs w:val="28"/>
        </w:rPr>
        <w:t xml:space="preserve"> связи. Это слой интеллектуальной атмосферы, неуловимой, но необходимой, где все, что происходит, тут же известно. Именно благодаря этой структуре Система обладает временем на корректировку,</w:t>
      </w:r>
      <w:r>
        <w:rPr>
          <w:rFonts w:eastAsia="Times New Roman"/>
          <w:szCs w:val="28"/>
        </w:rPr>
        <w:t xml:space="preserve"> </w:t>
      </w:r>
      <w:r w:rsidR="00F8361A" w:rsidRPr="003520CE">
        <w:rPr>
          <w:rFonts w:eastAsia="Times New Roman"/>
          <w:szCs w:val="28"/>
        </w:rPr>
        <w:t xml:space="preserve">компенсацию и перенастройку. </w:t>
      </w:r>
      <w:r>
        <w:rPr>
          <w:rFonts w:eastAsia="Times New Roman"/>
          <w:szCs w:val="28"/>
        </w:rPr>
        <w:t xml:space="preserve"> </w:t>
      </w:r>
      <w:r w:rsidR="00F8361A" w:rsidRPr="003520CE">
        <w:rPr>
          <w:rFonts w:eastAsia="Times New Roman"/>
          <w:szCs w:val="28"/>
        </w:rPr>
        <w:t xml:space="preserve">Здесь </w:t>
      </w:r>
      <w:r w:rsidR="00F8361A" w:rsidRPr="00FB36B9">
        <w:rPr>
          <w:rStyle w:val="--"/>
        </w:rPr>
        <w:t xml:space="preserve">не </w:t>
      </w:r>
      <w:r w:rsidR="00F8361A" w:rsidRPr="00FB36B9">
        <w:rPr>
          <w:rStyle w:val="--0"/>
        </w:rPr>
        <w:t>господствует</w:t>
      </w:r>
      <w:r w:rsidR="00F8361A" w:rsidRPr="003520CE">
        <w:rPr>
          <w:rFonts w:eastAsia="Times New Roman"/>
          <w:szCs w:val="28"/>
        </w:rPr>
        <w:t xml:space="preserve"> грубая причинность — здесь царит предчувствие, упреждение, согласование.</w:t>
      </w:r>
      <w:r>
        <w:rPr>
          <w:rFonts w:eastAsia="Times New Roman"/>
          <w:szCs w:val="28"/>
        </w:rPr>
        <w:t xml:space="preserve">  </w:t>
      </w:r>
      <w:r w:rsidR="00F8361A" w:rsidRPr="003520CE">
        <w:rPr>
          <w:rFonts w:eastAsia="Times New Roman"/>
          <w:szCs w:val="28"/>
        </w:rPr>
        <w:t xml:space="preserve">Центральная зона — не просто передатчик или коммутатор. Это </w:t>
      </w:r>
      <w:r w:rsidR="00F8361A" w:rsidRPr="00FB36B9">
        <w:rPr>
          <w:rFonts w:eastAsia="Times New Roman"/>
          <w:szCs w:val="28"/>
        </w:rPr>
        <w:t>пространство</w:t>
      </w:r>
      <w:r w:rsidR="00F8361A" w:rsidRPr="003520CE">
        <w:rPr>
          <w:rFonts w:eastAsia="Times New Roman"/>
          <w:i/>
          <w:iCs/>
          <w:szCs w:val="28"/>
        </w:rPr>
        <w:t xml:space="preserve"> </w:t>
      </w:r>
      <w:r w:rsidR="00F8361A" w:rsidRPr="00FB36B9">
        <w:rPr>
          <w:rStyle w:val="--"/>
        </w:rPr>
        <w:t xml:space="preserve">интеллектуального </w:t>
      </w:r>
      <w:r w:rsidR="00F8361A" w:rsidRPr="00FB36B9">
        <w:rPr>
          <w:rStyle w:val="--0"/>
        </w:rPr>
        <w:t>обеспечения.</w:t>
      </w:r>
      <w:r w:rsidR="00F8361A" w:rsidRPr="003520CE">
        <w:rPr>
          <w:rFonts w:eastAsia="Times New Roman"/>
          <w:szCs w:val="28"/>
        </w:rPr>
        <w:t xml:space="preserve"> Здесь происходит защита и фильтрация: фазированные заряды улавливают резонансы, информационные «присоски» осуществляют сцепление с активными внешними импульсами, спирали обмена — захват, анализ, калибровка и рассеивание входящих зарядов. Эта калибровка важна по принципу: </w:t>
      </w:r>
      <w:r w:rsidR="00F8361A" w:rsidRPr="00FB36B9">
        <w:rPr>
          <w:rFonts w:eastAsia="Times New Roman"/>
          <w:szCs w:val="28"/>
        </w:rPr>
        <w:t xml:space="preserve">что не </w:t>
      </w:r>
      <w:proofErr w:type="spellStart"/>
      <w:r w:rsidR="00F8361A" w:rsidRPr="00FB36B9">
        <w:rPr>
          <w:rFonts w:eastAsia="Times New Roman"/>
          <w:szCs w:val="28"/>
        </w:rPr>
        <w:t>сонастроено</w:t>
      </w:r>
      <w:proofErr w:type="spellEnd"/>
      <w:r w:rsidR="00F8361A" w:rsidRPr="00FB36B9">
        <w:rPr>
          <w:rFonts w:eastAsia="Times New Roman"/>
          <w:szCs w:val="28"/>
        </w:rPr>
        <w:t xml:space="preserve"> — разрушает</w:t>
      </w:r>
      <w:r w:rsidR="00F8361A" w:rsidRPr="003520CE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</w:t>
      </w:r>
      <w:r w:rsidR="00F8361A" w:rsidRPr="003520CE">
        <w:rPr>
          <w:rFonts w:eastAsia="Times New Roman"/>
          <w:szCs w:val="28"/>
        </w:rPr>
        <w:t xml:space="preserve">Калибровка — это не техническая процедура, а </w:t>
      </w:r>
      <w:r w:rsidR="00F8361A" w:rsidRPr="00FB36B9">
        <w:rPr>
          <w:rStyle w:val="--"/>
        </w:rPr>
        <w:t xml:space="preserve">метафизическая </w:t>
      </w:r>
      <w:r w:rsidR="00F8361A" w:rsidRPr="00FB36B9">
        <w:rPr>
          <w:rStyle w:val="--0"/>
        </w:rPr>
        <w:t>граница</w:t>
      </w:r>
      <w:r w:rsidR="00F8361A" w:rsidRPr="003520CE">
        <w:rPr>
          <w:rFonts w:eastAsia="Times New Roman"/>
          <w:b/>
          <w:bCs/>
          <w:szCs w:val="28"/>
        </w:rPr>
        <w:t xml:space="preserve"> </w:t>
      </w:r>
      <w:r w:rsidR="00F8361A" w:rsidRPr="00FB36B9">
        <w:rPr>
          <w:rFonts w:eastAsia="Times New Roman"/>
          <w:szCs w:val="28"/>
        </w:rPr>
        <w:t xml:space="preserve">допустимого. </w:t>
      </w:r>
      <w:r w:rsidR="00F8361A" w:rsidRPr="003520CE">
        <w:rPr>
          <w:rFonts w:eastAsia="Times New Roman"/>
          <w:szCs w:val="28"/>
        </w:rPr>
        <w:t xml:space="preserve">Каждый поток, входящий в поле, должен пройти не по критерию силы, а по критерию смысла. Вся структура ИПНП построена на </w:t>
      </w:r>
      <w:r w:rsidR="00F8361A" w:rsidRPr="00FB36B9">
        <w:rPr>
          <w:rStyle w:val="--"/>
        </w:rPr>
        <w:t xml:space="preserve">нейтринном </w:t>
      </w:r>
      <w:r w:rsidR="00F8361A" w:rsidRPr="00FB36B9">
        <w:rPr>
          <w:rStyle w:val="--0"/>
        </w:rPr>
        <w:t>фундаменте</w:t>
      </w:r>
      <w:r w:rsidR="00F8361A" w:rsidRPr="003520CE">
        <w:rPr>
          <w:rFonts w:eastAsia="Times New Roman"/>
          <w:szCs w:val="28"/>
        </w:rPr>
        <w:t xml:space="preserve"> — потому что нейтрино представляет </w:t>
      </w:r>
      <w:r w:rsidR="00F8361A" w:rsidRPr="00FB36B9">
        <w:rPr>
          <w:rFonts w:eastAsia="Times New Roman"/>
          <w:szCs w:val="28"/>
        </w:rPr>
        <w:t>наиболее слабое, наименее разрушительное из полей.</w:t>
      </w:r>
      <w:r w:rsidR="00F8361A" w:rsidRPr="003520CE">
        <w:rPr>
          <w:rFonts w:eastAsia="Times New Roman"/>
          <w:szCs w:val="28"/>
        </w:rPr>
        <w:t xml:space="preserve"> Оно проникает сквозь материю, но не разрушает её. Оно несёт информацию, но не искажает её формой.</w:t>
      </w:r>
      <w:r>
        <w:rPr>
          <w:rFonts w:eastAsia="Times New Roman"/>
          <w:szCs w:val="28"/>
        </w:rPr>
        <w:t xml:space="preserve"> </w:t>
      </w:r>
      <w:r w:rsidR="00F8361A" w:rsidRPr="003520CE">
        <w:rPr>
          <w:rFonts w:eastAsia="Times New Roman"/>
          <w:szCs w:val="28"/>
        </w:rPr>
        <w:t xml:space="preserve">Именно поэтому связь между контуром и центром </w:t>
      </w:r>
      <w:r w:rsidR="00F8361A" w:rsidRPr="003520CE">
        <w:rPr>
          <w:rFonts w:eastAsia="Times New Roman"/>
          <w:szCs w:val="28"/>
        </w:rPr>
        <w:lastRenderedPageBreak/>
        <w:t xml:space="preserve">обеспечивается </w:t>
      </w:r>
      <w:r w:rsidR="00F8361A" w:rsidRPr="00FB36B9">
        <w:rPr>
          <w:rStyle w:val="--"/>
        </w:rPr>
        <w:t xml:space="preserve">не </w:t>
      </w:r>
      <w:r w:rsidR="00F8361A" w:rsidRPr="00FB36B9">
        <w:rPr>
          <w:rStyle w:val="--0"/>
        </w:rPr>
        <w:t>силой</w:t>
      </w:r>
      <w:r w:rsidR="00F8361A" w:rsidRPr="003520CE">
        <w:rPr>
          <w:rFonts w:eastAsia="Times New Roman"/>
          <w:b/>
          <w:bCs/>
          <w:szCs w:val="28"/>
        </w:rPr>
        <w:t xml:space="preserve">, </w:t>
      </w:r>
      <w:r w:rsidR="00F8361A" w:rsidRPr="00FB36B9">
        <w:rPr>
          <w:rFonts w:eastAsia="Times New Roman"/>
          <w:szCs w:val="28"/>
        </w:rPr>
        <w:t>а слабостью</w:t>
      </w:r>
      <w:r w:rsidR="00F8361A" w:rsidRPr="003520CE">
        <w:rPr>
          <w:rFonts w:eastAsia="Times New Roman"/>
          <w:szCs w:val="28"/>
        </w:rPr>
        <w:t xml:space="preserve">. Энергетическая нейтральность — это гарантия того, что </w:t>
      </w:r>
      <w:r w:rsidR="00F8361A" w:rsidRPr="00FB36B9">
        <w:rPr>
          <w:rFonts w:eastAsia="Times New Roman"/>
          <w:szCs w:val="28"/>
        </w:rPr>
        <w:t>контакт возможен без вторжения</w:t>
      </w:r>
      <w:r w:rsidR="00F8361A" w:rsidRPr="003520CE">
        <w:rPr>
          <w:rFonts w:eastAsia="Times New Roman"/>
          <w:szCs w:val="28"/>
        </w:rPr>
        <w:t xml:space="preserve">. Если бы эта сеть строилась на протонной базе, то сама жизнеобеспечивающая система была бы уничтожена под действием </w:t>
      </w:r>
      <w:r w:rsidR="00F8361A" w:rsidRPr="00FB36B9">
        <w:rPr>
          <w:rStyle w:val="--"/>
        </w:rPr>
        <w:t xml:space="preserve">собственного </w:t>
      </w:r>
      <w:r w:rsidR="00F8361A" w:rsidRPr="00FB36B9">
        <w:rPr>
          <w:rStyle w:val="---0"/>
        </w:rPr>
        <w:t>поля.</w:t>
      </w:r>
      <w:r>
        <w:rPr>
          <w:rFonts w:eastAsia="Times New Roman"/>
          <w:szCs w:val="28"/>
        </w:rPr>
        <w:t xml:space="preserve">  </w:t>
      </w:r>
      <w:r>
        <w:rPr>
          <w:rFonts w:cs="Arial"/>
          <w:color w:val="131211"/>
          <w:szCs w:val="32"/>
        </w:rPr>
        <w:t>Для тех, кому это интересно в познании – отсылаю к трудам А. М. Хатыбова</w:t>
      </w:r>
      <w:r w:rsidRPr="00191F5E">
        <w:rPr>
          <w:rStyle w:val="af5"/>
          <w:rFonts w:cs="Arial"/>
          <w:sz w:val="32"/>
          <w:szCs w:val="32"/>
        </w:rPr>
        <w:footnoteReference w:id="3"/>
      </w:r>
      <w:r w:rsidRPr="00191F5E">
        <w:rPr>
          <w:rFonts w:cs="Arial"/>
          <w:color w:val="131211"/>
          <w:sz w:val="32"/>
          <w:szCs w:val="32"/>
        </w:rPr>
        <w:t>.</w:t>
      </w:r>
      <w:r>
        <w:rPr>
          <w:rFonts w:cs="Arial"/>
          <w:color w:val="131211"/>
          <w:sz w:val="32"/>
          <w:szCs w:val="32"/>
        </w:rPr>
        <w:t xml:space="preserve"> </w:t>
      </w:r>
      <w:r w:rsidR="00F8361A" w:rsidRPr="003520CE">
        <w:rPr>
          <w:rFonts w:eastAsia="Times New Roman"/>
          <w:szCs w:val="28"/>
        </w:rPr>
        <w:t xml:space="preserve">Мало кто осознаёт, что сам процесс познания, как и функционирование биоструктур, есть не просто результат химических реакций или нервной активности. Это — </w:t>
      </w:r>
      <w:r w:rsidR="00F8361A" w:rsidRPr="00FB36B9">
        <w:rPr>
          <w:rFonts w:eastAsia="Times New Roman"/>
          <w:szCs w:val="28"/>
        </w:rPr>
        <w:t>результат</w:t>
      </w:r>
      <w:r w:rsidR="00F8361A" w:rsidRPr="003520CE">
        <w:rPr>
          <w:rFonts w:eastAsia="Times New Roman"/>
          <w:b/>
          <w:bCs/>
          <w:szCs w:val="28"/>
        </w:rPr>
        <w:t xml:space="preserve"> </w:t>
      </w:r>
      <w:r w:rsidR="00F8361A" w:rsidRPr="00FB36B9">
        <w:rPr>
          <w:rStyle w:val="--"/>
        </w:rPr>
        <w:t xml:space="preserve">энергоинформационного </w:t>
      </w:r>
      <w:r w:rsidR="00F8361A" w:rsidRPr="00FB36B9">
        <w:rPr>
          <w:rStyle w:val="--0"/>
        </w:rPr>
        <w:t>обмена</w:t>
      </w:r>
      <w:r w:rsidR="00F8361A" w:rsidRPr="003520CE">
        <w:rPr>
          <w:rFonts w:eastAsia="Times New Roman"/>
          <w:szCs w:val="28"/>
        </w:rPr>
        <w:t xml:space="preserve"> с окружающей средой, строго отрегулированного </w:t>
      </w:r>
      <w:r w:rsidR="00F8361A" w:rsidRPr="001104EE">
        <w:rPr>
          <w:rFonts w:eastAsia="Times New Roman"/>
          <w:szCs w:val="28"/>
        </w:rPr>
        <w:t>интерфейсами допустимого взаимодействия.</w:t>
      </w:r>
      <w:r w:rsidR="00F8361A" w:rsidRPr="003520CE">
        <w:rPr>
          <w:rFonts w:eastAsia="Times New Roman"/>
          <w:szCs w:val="28"/>
        </w:rPr>
        <w:t xml:space="preserve"> Нейтринное поле — это и есть такой интерфейс.</w:t>
      </w:r>
      <w:r>
        <w:rPr>
          <w:rFonts w:eastAsia="Times New Roman"/>
          <w:szCs w:val="28"/>
        </w:rPr>
        <w:t xml:space="preserve"> </w:t>
      </w:r>
      <w:r w:rsidR="00F8361A" w:rsidRPr="003520CE">
        <w:rPr>
          <w:rFonts w:eastAsia="Times New Roman"/>
          <w:szCs w:val="28"/>
        </w:rPr>
        <w:t xml:space="preserve">Но как только происходит искажение: </w:t>
      </w:r>
      <w:r w:rsidR="00F8361A" w:rsidRPr="001104EE">
        <w:rPr>
          <w:rFonts w:eastAsia="Times New Roman"/>
          <w:szCs w:val="28"/>
        </w:rPr>
        <w:t>сбивается</w:t>
      </w:r>
      <w:r w:rsidR="00F8361A" w:rsidRPr="003520CE">
        <w:rPr>
          <w:rFonts w:eastAsia="Times New Roman"/>
          <w:b/>
          <w:bCs/>
          <w:szCs w:val="28"/>
        </w:rPr>
        <w:t xml:space="preserve"> </w:t>
      </w:r>
      <w:r w:rsidR="00F8361A" w:rsidRPr="001104EE">
        <w:rPr>
          <w:rStyle w:val="--"/>
        </w:rPr>
        <w:t xml:space="preserve">обратная </w:t>
      </w:r>
      <w:r w:rsidR="00F8361A" w:rsidRPr="001104EE">
        <w:rPr>
          <w:rStyle w:val="--0"/>
        </w:rPr>
        <w:t>связь,</w:t>
      </w:r>
      <w:r w:rsidR="00F8361A" w:rsidRPr="003520CE">
        <w:rPr>
          <w:rFonts w:eastAsia="Times New Roman"/>
          <w:szCs w:val="28"/>
        </w:rPr>
        <w:t xml:space="preserve"> нарушается калибровка — возникает казус. Появляются эффекты: мутации, спонтанные мутагенные процессы, искажения в биоструктурах. Отсюда же — и странности современной генетики, вроде клонирования, чьи результаты не соответствуют замыслу. Почему? Потому что </w:t>
      </w:r>
      <w:r w:rsidR="00F8361A" w:rsidRPr="001104EE">
        <w:rPr>
          <w:rFonts w:eastAsia="Times New Roman"/>
          <w:szCs w:val="28"/>
        </w:rPr>
        <w:t>вмешательство в поле без понимания его законов</w:t>
      </w:r>
      <w:r w:rsidR="00F8361A" w:rsidRPr="003520CE">
        <w:rPr>
          <w:rFonts w:eastAsia="Times New Roman"/>
          <w:b/>
          <w:bCs/>
          <w:szCs w:val="28"/>
        </w:rPr>
        <w:t xml:space="preserve"> </w:t>
      </w:r>
      <w:r w:rsidR="00F8361A" w:rsidRPr="001104EE">
        <w:rPr>
          <w:rStyle w:val="--0"/>
        </w:rPr>
        <w:t>влечёт</w:t>
      </w:r>
      <w:r w:rsidR="00F8361A" w:rsidRPr="001104EE">
        <w:rPr>
          <w:rStyle w:val="--"/>
        </w:rPr>
        <w:t xml:space="preserve"> искажение</w:t>
      </w:r>
      <w:r w:rsidR="00F8361A" w:rsidRPr="003520CE">
        <w:rPr>
          <w:rFonts w:eastAsia="Times New Roman"/>
          <w:b/>
          <w:bCs/>
          <w:szCs w:val="28"/>
        </w:rPr>
        <w:t xml:space="preserve"> самого смысла</w:t>
      </w:r>
      <w:r w:rsidR="00F8361A" w:rsidRPr="003520CE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</w:t>
      </w:r>
      <w:r w:rsidR="00F8361A" w:rsidRPr="003520CE">
        <w:rPr>
          <w:rFonts w:eastAsia="Times New Roman"/>
          <w:szCs w:val="28"/>
        </w:rPr>
        <w:t xml:space="preserve">Любое нарушение обратной связи запускает автоматический процесс: </w:t>
      </w:r>
      <w:r w:rsidR="00F8361A" w:rsidRPr="001104EE">
        <w:rPr>
          <w:rFonts w:eastAsia="Times New Roman"/>
          <w:szCs w:val="28"/>
        </w:rPr>
        <w:t>возникает протонное информационное поле</w:t>
      </w:r>
      <w:r w:rsidR="00F8361A" w:rsidRPr="003520CE">
        <w:rPr>
          <w:rFonts w:eastAsia="Times New Roman"/>
          <w:szCs w:val="28"/>
        </w:rPr>
        <w:t xml:space="preserve">, как компенсаторная структура. Но это уже поле другого порядка — поля, которое не щадит и не балансирует, а </w:t>
      </w:r>
      <w:r w:rsidR="00F8361A" w:rsidRPr="001104EE">
        <w:rPr>
          <w:rFonts w:eastAsia="Times New Roman"/>
          <w:szCs w:val="28"/>
        </w:rPr>
        <w:t>заменяет целое на</w:t>
      </w:r>
      <w:r w:rsidR="00F8361A" w:rsidRPr="003520CE">
        <w:rPr>
          <w:rFonts w:eastAsia="Times New Roman"/>
          <w:b/>
          <w:bCs/>
          <w:szCs w:val="28"/>
        </w:rPr>
        <w:t xml:space="preserve"> </w:t>
      </w:r>
      <w:r w:rsidR="00F8361A" w:rsidRPr="001104EE">
        <w:rPr>
          <w:rStyle w:val="--"/>
        </w:rPr>
        <w:t xml:space="preserve">функциональную </w:t>
      </w:r>
      <w:r w:rsidR="00F8361A" w:rsidRPr="001104EE">
        <w:rPr>
          <w:rStyle w:val="--0"/>
        </w:rPr>
        <w:t>альтернативу.</w:t>
      </w:r>
      <w:r w:rsidR="00F8361A" w:rsidRPr="003520CE">
        <w:rPr>
          <w:rFonts w:eastAsia="Times New Roman"/>
          <w:szCs w:val="28"/>
        </w:rPr>
        <w:t xml:space="preserve"> Оно действует как хирург — не спрашивая, а ампутируя.</w:t>
      </w:r>
      <w:r>
        <w:rPr>
          <w:rFonts w:eastAsia="Times New Roman"/>
          <w:szCs w:val="28"/>
        </w:rPr>
        <w:t xml:space="preserve"> </w:t>
      </w:r>
      <w:r w:rsidR="00F8361A" w:rsidRPr="003520CE">
        <w:rPr>
          <w:rFonts w:eastAsia="Times New Roman"/>
          <w:szCs w:val="28"/>
        </w:rPr>
        <w:t xml:space="preserve">В этом и заключается первичный ключ к преодолению старости: не в биологии, не в фармакологии, а в </w:t>
      </w:r>
      <w:r w:rsidR="00F8361A" w:rsidRPr="001104EE">
        <w:rPr>
          <w:rFonts w:eastAsia="Times New Roman"/>
          <w:szCs w:val="28"/>
        </w:rPr>
        <w:t>восстановлении</w:t>
      </w:r>
      <w:r w:rsidR="00F8361A" w:rsidRPr="003520CE">
        <w:rPr>
          <w:rFonts w:eastAsia="Times New Roman"/>
          <w:b/>
          <w:bCs/>
          <w:szCs w:val="28"/>
        </w:rPr>
        <w:t xml:space="preserve"> </w:t>
      </w:r>
      <w:r w:rsidR="00F8361A" w:rsidRPr="001104EE">
        <w:rPr>
          <w:rStyle w:val="--"/>
        </w:rPr>
        <w:t xml:space="preserve">точности </w:t>
      </w:r>
      <w:r w:rsidR="00F8361A" w:rsidRPr="001104EE">
        <w:rPr>
          <w:rStyle w:val="--0"/>
        </w:rPr>
        <w:t xml:space="preserve">калибровки </w:t>
      </w:r>
      <w:r w:rsidR="00F8361A" w:rsidRPr="001104EE">
        <w:rPr>
          <w:rFonts w:eastAsia="Times New Roman"/>
          <w:szCs w:val="28"/>
        </w:rPr>
        <w:t>энергоинформационного обмена.</w:t>
      </w:r>
      <w:r w:rsidR="00F8361A" w:rsidRPr="003520CE">
        <w:rPr>
          <w:rFonts w:eastAsia="Times New Roman"/>
          <w:szCs w:val="28"/>
        </w:rPr>
        <w:t xml:space="preserve"> Не исправляя следствие, а корректируя первопричину — </w:t>
      </w:r>
      <w:r w:rsidR="00F8361A" w:rsidRPr="00D07B8A">
        <w:rPr>
          <w:rFonts w:eastAsia="Times New Roman"/>
          <w:szCs w:val="28"/>
        </w:rPr>
        <w:t>вибрационную структуру взаимодействия между живым и несущей средой</w:t>
      </w:r>
      <w:r w:rsidR="00F8361A" w:rsidRPr="003520CE">
        <w:rPr>
          <w:rFonts w:eastAsia="Times New Roman"/>
          <w:szCs w:val="28"/>
        </w:rPr>
        <w:t xml:space="preserve">. Старость — это не болезнь, а </w:t>
      </w:r>
      <w:r w:rsidR="00F8361A" w:rsidRPr="00D07B8A">
        <w:rPr>
          <w:rFonts w:eastAsia="Times New Roman"/>
          <w:szCs w:val="28"/>
        </w:rPr>
        <w:t>разлад между телом и тем, кто</w:t>
      </w:r>
      <w:r w:rsidRPr="00D07B8A">
        <w:rPr>
          <w:rFonts w:eastAsia="Times New Roman"/>
          <w:szCs w:val="28"/>
        </w:rPr>
        <w:t xml:space="preserve"> им управляет и</w:t>
      </w:r>
      <w:r w:rsidR="00F8361A" w:rsidRPr="00D07B8A">
        <w:rPr>
          <w:rFonts w:eastAsia="Times New Roman"/>
          <w:szCs w:val="28"/>
        </w:rPr>
        <w:t xml:space="preserve"> его питает.</w:t>
      </w:r>
      <w:r w:rsidR="00F8361A" w:rsidRPr="003520CE">
        <w:rPr>
          <w:rFonts w:eastAsia="Times New Roman"/>
          <w:szCs w:val="28"/>
        </w:rPr>
        <w:t xml:space="preserve"> Вернув настройку, мы получим не только продление жизни, но и изменение её качества. А это — путь не к долгожительству, а к </w:t>
      </w:r>
      <w:r w:rsidR="00F8361A" w:rsidRPr="00D07B8A">
        <w:rPr>
          <w:rStyle w:val="--"/>
        </w:rPr>
        <w:t xml:space="preserve">иному </w:t>
      </w:r>
      <w:r w:rsidR="00F8361A" w:rsidRPr="00D07B8A">
        <w:rPr>
          <w:rStyle w:val="--0"/>
        </w:rPr>
        <w:t>состоянию</w:t>
      </w:r>
      <w:r w:rsidR="00F8361A" w:rsidRPr="003520CE">
        <w:rPr>
          <w:rFonts w:eastAsia="Times New Roman"/>
          <w:b/>
          <w:bCs/>
          <w:szCs w:val="28"/>
        </w:rPr>
        <w:t xml:space="preserve"> </w:t>
      </w:r>
      <w:r w:rsidR="00F8361A" w:rsidRPr="00D07B8A">
        <w:rPr>
          <w:rFonts w:eastAsia="Times New Roman"/>
          <w:szCs w:val="28"/>
        </w:rPr>
        <w:t>бытия.</w:t>
      </w:r>
      <w:r>
        <w:rPr>
          <w:rFonts w:eastAsia="Times New Roman"/>
          <w:szCs w:val="28"/>
        </w:rPr>
        <w:t xml:space="preserve">  </w:t>
      </w:r>
      <w:r w:rsidR="00F8361A" w:rsidRPr="003520CE">
        <w:rPr>
          <w:rFonts w:eastAsia="Times New Roman"/>
          <w:szCs w:val="28"/>
        </w:rPr>
        <w:t xml:space="preserve">XX век дал человечеству не только атомную бомбу и космос, но и нечто куда более сокровенное — </w:t>
      </w:r>
      <w:r w:rsidR="00F8361A" w:rsidRPr="00D07B8A">
        <w:rPr>
          <w:rFonts w:eastAsia="Times New Roman"/>
          <w:szCs w:val="28"/>
        </w:rPr>
        <w:t>первые зримые свидетельства того, что форма</w:t>
      </w:r>
      <w:r w:rsidR="00F8361A" w:rsidRPr="003520CE">
        <w:rPr>
          <w:rFonts w:eastAsia="Times New Roman"/>
          <w:b/>
          <w:bCs/>
          <w:szCs w:val="28"/>
        </w:rPr>
        <w:t xml:space="preserve"> — </w:t>
      </w:r>
      <w:r w:rsidR="00F8361A" w:rsidRPr="00D07B8A">
        <w:rPr>
          <w:rStyle w:val="--"/>
        </w:rPr>
        <w:t>не</w:t>
      </w:r>
      <w:r w:rsidR="00F8361A" w:rsidRPr="003520CE">
        <w:rPr>
          <w:rFonts w:eastAsia="Times New Roman"/>
          <w:b/>
          <w:bCs/>
          <w:szCs w:val="28"/>
        </w:rPr>
        <w:t xml:space="preserve"> </w:t>
      </w:r>
      <w:r w:rsidR="00F8361A" w:rsidRPr="00D07B8A">
        <w:rPr>
          <w:rStyle w:val="--0"/>
        </w:rPr>
        <w:t>исчезает</w:t>
      </w:r>
      <w:r w:rsidR="00F8361A" w:rsidRPr="003520CE">
        <w:rPr>
          <w:rFonts w:eastAsia="Times New Roman"/>
          <w:b/>
          <w:bCs/>
          <w:szCs w:val="28"/>
        </w:rPr>
        <w:t xml:space="preserve">, </w:t>
      </w:r>
      <w:r w:rsidR="00F8361A" w:rsidRPr="00D07B8A">
        <w:rPr>
          <w:rFonts w:eastAsia="Times New Roman"/>
          <w:szCs w:val="28"/>
        </w:rPr>
        <w:t>даже если исчезает тело.</w:t>
      </w:r>
    </w:p>
    <w:p w14:paraId="4726A785" w14:textId="4E1A7252" w:rsidR="00F8361A" w:rsidRPr="003520CE" w:rsidRDefault="003520CE" w:rsidP="003520CE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</w:t>
      </w:r>
      <w:r w:rsidR="00F8361A" w:rsidRPr="003520CE">
        <w:rPr>
          <w:rFonts w:eastAsia="Times New Roman"/>
          <w:szCs w:val="28"/>
        </w:rPr>
        <w:t xml:space="preserve">В 1940-х годах краснодарский исследователь Семён Кирлиан при работе с высокочастотным электромагнитным полем обнаружил удивительный эффект: живой лист, подвергшийся воздействию поля, излучал свечение, которое можно было зафиксировать. Но самое </w:t>
      </w:r>
      <w:r w:rsidR="00F8361A" w:rsidRPr="003520CE">
        <w:rPr>
          <w:rFonts w:eastAsia="Times New Roman"/>
          <w:szCs w:val="28"/>
        </w:rPr>
        <w:lastRenderedPageBreak/>
        <w:t>удивительное заключалось в следующем: даже если от листа отрезать часть, в свете оставалось его целое изображение — полный контур.</w:t>
      </w:r>
    </w:p>
    <w:p w14:paraId="30F56718" w14:textId="108A9478" w:rsidR="00F8361A" w:rsidRPr="003520CE" w:rsidRDefault="003520CE" w:rsidP="003520CE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inline distT="0" distB="0" distL="0" distR="0" wp14:anchorId="2F6E8B33" wp14:editId="6513FF50">
            <wp:extent cx="5997952" cy="2222500"/>
            <wp:effectExtent l="0" t="0" r="0" b="0"/>
            <wp:docPr id="24340430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4567" cy="224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0CC06" w14:textId="77777777" w:rsidR="00F8361A" w:rsidRPr="003520CE" w:rsidRDefault="00F8361A" w:rsidP="003520CE">
      <w:pPr>
        <w:spacing w:after="0"/>
        <w:ind w:firstLine="0"/>
        <w:rPr>
          <w:rFonts w:eastAsia="Times New Roman"/>
          <w:szCs w:val="28"/>
        </w:rPr>
      </w:pPr>
      <w:r w:rsidRPr="003520CE">
        <w:rPr>
          <w:rFonts w:eastAsia="Times New Roman"/>
          <w:szCs w:val="28"/>
        </w:rPr>
        <w:t xml:space="preserve">Это было </w:t>
      </w:r>
      <w:r w:rsidRPr="00D07B8A">
        <w:rPr>
          <w:rStyle w:val="--"/>
        </w:rPr>
        <w:t xml:space="preserve">невозможно </w:t>
      </w:r>
      <w:r w:rsidRPr="00D07B8A">
        <w:rPr>
          <w:rStyle w:val="--0"/>
        </w:rPr>
        <w:t>объяснить</w:t>
      </w:r>
      <w:r w:rsidRPr="003520CE">
        <w:rPr>
          <w:rFonts w:eastAsia="Times New Roman"/>
          <w:szCs w:val="28"/>
        </w:rPr>
        <w:t xml:space="preserve"> в рамках классической физики. Мы наблюдали не свечение материи, а </w:t>
      </w:r>
      <w:r w:rsidRPr="00D07B8A">
        <w:rPr>
          <w:rFonts w:eastAsia="Times New Roman"/>
          <w:szCs w:val="28"/>
        </w:rPr>
        <w:t>свечение памяти о ней</w:t>
      </w:r>
      <w:r w:rsidRPr="003520CE">
        <w:rPr>
          <w:rFonts w:eastAsia="Times New Roman"/>
          <w:szCs w:val="28"/>
        </w:rPr>
        <w:t xml:space="preserve">. Так, наука подошла к тому, что </w:t>
      </w:r>
      <w:r w:rsidRPr="00D07B8A">
        <w:rPr>
          <w:rFonts w:eastAsia="Times New Roman"/>
          <w:szCs w:val="28"/>
        </w:rPr>
        <w:t>форма может существовать вне субстанции, а структура — вне носителя. Это был сигнал о реальности</w:t>
      </w:r>
      <w:r w:rsidRPr="003520CE">
        <w:rPr>
          <w:rFonts w:eastAsia="Times New Roman"/>
          <w:b/>
          <w:bCs/>
          <w:szCs w:val="28"/>
        </w:rPr>
        <w:t xml:space="preserve"> </w:t>
      </w:r>
      <w:r w:rsidRPr="00D07B8A">
        <w:rPr>
          <w:rFonts w:eastAsia="Times New Roman"/>
          <w:szCs w:val="28"/>
        </w:rPr>
        <w:t>энергоинформационного поля</w:t>
      </w:r>
      <w:r w:rsidRPr="003520CE">
        <w:rPr>
          <w:rFonts w:eastAsia="Times New Roman"/>
          <w:szCs w:val="28"/>
        </w:rPr>
        <w:t xml:space="preserve">, существующего как каркас, как </w:t>
      </w:r>
      <w:proofErr w:type="spellStart"/>
      <w:r w:rsidRPr="003520CE">
        <w:rPr>
          <w:rFonts w:eastAsia="Times New Roman"/>
          <w:szCs w:val="28"/>
        </w:rPr>
        <w:t>предсуществование</w:t>
      </w:r>
      <w:proofErr w:type="spellEnd"/>
      <w:r w:rsidRPr="003520CE">
        <w:rPr>
          <w:rFonts w:eastAsia="Times New Roman"/>
          <w:szCs w:val="28"/>
        </w:rPr>
        <w:t xml:space="preserve"> и </w:t>
      </w:r>
      <w:proofErr w:type="spellStart"/>
      <w:r w:rsidRPr="003520CE">
        <w:rPr>
          <w:rFonts w:eastAsia="Times New Roman"/>
          <w:szCs w:val="28"/>
        </w:rPr>
        <w:t>послесуществование</w:t>
      </w:r>
      <w:proofErr w:type="spellEnd"/>
      <w:r w:rsidRPr="003520CE">
        <w:rPr>
          <w:rFonts w:eastAsia="Times New Roman"/>
          <w:szCs w:val="28"/>
        </w:rPr>
        <w:t xml:space="preserve"> материи.</w:t>
      </w:r>
    </w:p>
    <w:p w14:paraId="0FF35482" w14:textId="77777777" w:rsidR="003520CE" w:rsidRDefault="003520CE" w:rsidP="003520CE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</w:t>
      </w:r>
      <w:r w:rsidR="00F8361A" w:rsidRPr="003520CE">
        <w:rPr>
          <w:rFonts w:eastAsia="Times New Roman"/>
          <w:szCs w:val="28"/>
        </w:rPr>
        <w:t xml:space="preserve">Через десятилетия московский биолог </w:t>
      </w:r>
      <w:r w:rsidR="00F8361A" w:rsidRPr="003520CE">
        <w:rPr>
          <w:rFonts w:eastAsia="Times New Roman"/>
          <w:b/>
          <w:bCs/>
          <w:szCs w:val="28"/>
        </w:rPr>
        <w:t>Пётр Горяев</w:t>
      </w:r>
      <w:r w:rsidR="00F8361A" w:rsidRPr="003520CE">
        <w:rPr>
          <w:rFonts w:eastAsia="Times New Roman"/>
          <w:szCs w:val="28"/>
        </w:rPr>
        <w:t xml:space="preserve"> пошёл дальше: он направил лазерный луч на ДНК — структуру, несущую генетическую информацию в живых организмах. Лазер, проходя сквозь молекулу, фиксировал </w:t>
      </w:r>
      <w:r w:rsidR="00F8361A" w:rsidRPr="008F32D0">
        <w:rPr>
          <w:rStyle w:val="--"/>
        </w:rPr>
        <w:t xml:space="preserve">специфические </w:t>
      </w:r>
      <w:r w:rsidR="00F8361A" w:rsidRPr="008F32D0">
        <w:rPr>
          <w:rStyle w:val="--0"/>
        </w:rPr>
        <w:t>сигналы</w:t>
      </w:r>
      <w:r w:rsidR="00F8361A" w:rsidRPr="003520CE">
        <w:rPr>
          <w:rFonts w:eastAsia="Times New Roman"/>
          <w:szCs w:val="28"/>
        </w:rPr>
        <w:t>. Но поразительное началось позже: даже после удаления ДНК, когда кювета была чистой, лазер продолжал регистрировать те же самые сигналы.</w:t>
      </w:r>
      <w:r>
        <w:rPr>
          <w:rFonts w:eastAsia="Times New Roman"/>
          <w:szCs w:val="28"/>
        </w:rPr>
        <w:t xml:space="preserve"> </w:t>
      </w:r>
      <w:r w:rsidR="00F8361A" w:rsidRPr="003520CE">
        <w:rPr>
          <w:rFonts w:eastAsia="Times New Roman"/>
          <w:szCs w:val="28"/>
        </w:rPr>
        <w:t xml:space="preserve">Это означало одно: ДНК оставила после себя не только память, но и </w:t>
      </w:r>
      <w:r w:rsidR="00F8361A" w:rsidRPr="008F32D0">
        <w:rPr>
          <w:rStyle w:val="--"/>
        </w:rPr>
        <w:t xml:space="preserve">функциональное </w:t>
      </w:r>
      <w:r w:rsidR="00F8361A" w:rsidRPr="008F32D0">
        <w:rPr>
          <w:rStyle w:val="--0"/>
        </w:rPr>
        <w:t>поле —</w:t>
      </w:r>
      <w:r w:rsidR="00F8361A" w:rsidRPr="003520CE">
        <w:rPr>
          <w:rFonts w:eastAsia="Times New Roman"/>
          <w:szCs w:val="28"/>
        </w:rPr>
        <w:t xml:space="preserve"> полевую копию. То есть, информация не покинула пространство, несмотря на отсутствие физического носителя. Мы подошли к краю новой физики — физики нематериального, в которой энергия и информация обретают приоритет над веществом.</w:t>
      </w:r>
    </w:p>
    <w:p w14:paraId="5792C9AA" w14:textId="45FD71D5" w:rsidR="00F8361A" w:rsidRPr="003520CE" w:rsidRDefault="003520CE" w:rsidP="003520CE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</w:t>
      </w:r>
      <w:r w:rsidR="00F8361A" w:rsidRPr="003520CE">
        <w:rPr>
          <w:rFonts w:eastAsia="Times New Roman"/>
          <w:szCs w:val="28"/>
        </w:rPr>
        <w:t xml:space="preserve">В основе энергоинформационного поля лежит базовая единица реальности — </w:t>
      </w:r>
      <w:r w:rsidR="00F8361A" w:rsidRPr="008F32D0">
        <w:rPr>
          <w:rStyle w:val="--0"/>
        </w:rPr>
        <w:t xml:space="preserve">энергоинформационный </w:t>
      </w:r>
      <w:r w:rsidR="00F8361A" w:rsidRPr="008F32D0">
        <w:rPr>
          <w:rStyle w:val="--"/>
        </w:rPr>
        <w:t>бит</w:t>
      </w:r>
      <w:r w:rsidR="00F8361A" w:rsidRPr="003520CE">
        <w:rPr>
          <w:rFonts w:eastAsia="Times New Roman"/>
          <w:szCs w:val="28"/>
        </w:rPr>
        <w:t>, или, иначе говоря, память о событии, выраженная в электрической полярности. Это диполь: плюс и минус, связанные не массой, а формой, не тяготением, а смыслом. Его размер менее 10</w:t>
      </w:r>
      <w:r w:rsidR="00F8361A" w:rsidRPr="003520CE">
        <w:rPr>
          <w:rFonts w:ascii="Cambria Math" w:eastAsia="Times New Roman" w:hAnsi="Cambria Math" w:cs="Cambria Math"/>
          <w:szCs w:val="28"/>
        </w:rPr>
        <w:t>⁻</w:t>
      </w:r>
      <w:r w:rsidR="00F8361A" w:rsidRPr="003520CE">
        <w:rPr>
          <w:rFonts w:eastAsia="Times New Roman"/>
          <w:szCs w:val="28"/>
        </w:rPr>
        <w:t xml:space="preserve">¹⁵ м, его энергия — около 1 МэВ. Это отголосок аннигиляции — акта исчезновения материи, оставившего после себя не пустоту, а </w:t>
      </w:r>
      <w:r w:rsidR="00F8361A" w:rsidRPr="008F32D0">
        <w:rPr>
          <w:rStyle w:val="--0"/>
        </w:rPr>
        <w:t xml:space="preserve">структуру </w:t>
      </w:r>
      <w:r w:rsidR="00F8361A" w:rsidRPr="008F32D0">
        <w:rPr>
          <w:rStyle w:val="--"/>
        </w:rPr>
        <w:t xml:space="preserve">информации, </w:t>
      </w:r>
      <w:r w:rsidR="00F8361A" w:rsidRPr="003520CE">
        <w:rPr>
          <w:rFonts w:eastAsia="Times New Roman"/>
          <w:szCs w:val="28"/>
        </w:rPr>
        <w:t>не забвение, а свидетельство.</w:t>
      </w:r>
      <w:r>
        <w:rPr>
          <w:rFonts w:eastAsia="Times New Roman"/>
          <w:szCs w:val="28"/>
        </w:rPr>
        <w:t xml:space="preserve"> </w:t>
      </w:r>
      <w:r w:rsidR="00F8361A" w:rsidRPr="003520CE">
        <w:rPr>
          <w:rFonts w:eastAsia="Times New Roman"/>
          <w:szCs w:val="28"/>
        </w:rPr>
        <w:t>Эта полярная пара — как если бы любовь и ненависть слились в один безмассовый импульс. После исчезновения электрона и позитрона — осталась запись, код в поле, форма без тела, мыслящая тень энергии. Вся информация, что они были</w:t>
      </w:r>
      <w:r>
        <w:rPr>
          <w:rFonts w:eastAsia="Times New Roman"/>
          <w:szCs w:val="28"/>
        </w:rPr>
        <w:t xml:space="preserve"> –</w:t>
      </w:r>
      <w:r w:rsidR="00F8361A" w:rsidRPr="003520CE">
        <w:rPr>
          <w:rFonts w:eastAsia="Times New Roman"/>
          <w:szCs w:val="28"/>
        </w:rPr>
        <w:t xml:space="preserve">закодирована в </w:t>
      </w:r>
      <w:r w:rsidR="00F8361A" w:rsidRPr="008F32D0">
        <w:rPr>
          <w:rStyle w:val="--"/>
        </w:rPr>
        <w:t xml:space="preserve">додекаэдральной </w:t>
      </w:r>
      <w:r w:rsidR="00F8361A" w:rsidRPr="008F32D0">
        <w:rPr>
          <w:rStyle w:val="--0"/>
        </w:rPr>
        <w:lastRenderedPageBreak/>
        <w:t>структуре</w:t>
      </w:r>
      <w:r w:rsidR="00F8361A" w:rsidRPr="003520CE">
        <w:rPr>
          <w:rFonts w:eastAsia="Times New Roman"/>
          <w:szCs w:val="28"/>
        </w:rPr>
        <w:t xml:space="preserve"> — архетипе, несущем смысл, а не просто физический след.</w:t>
      </w:r>
      <w:r>
        <w:rPr>
          <w:rFonts w:eastAsia="Times New Roman"/>
          <w:szCs w:val="28"/>
        </w:rPr>
        <w:t xml:space="preserve"> </w:t>
      </w:r>
      <w:r w:rsidR="00F8361A" w:rsidRPr="003520CE">
        <w:rPr>
          <w:rFonts w:eastAsia="Times New Roman"/>
          <w:szCs w:val="28"/>
        </w:rPr>
        <w:t xml:space="preserve">И именно такие биты, соединившись в узлы и цепи, образуют энергоинформационное </w:t>
      </w:r>
      <w:r w:rsidR="00F8361A" w:rsidRPr="008F32D0">
        <w:rPr>
          <w:rStyle w:val="--0"/>
        </w:rPr>
        <w:t xml:space="preserve">поле </w:t>
      </w:r>
      <w:r w:rsidR="00F8361A" w:rsidRPr="008F32D0">
        <w:rPr>
          <w:rStyle w:val="--"/>
        </w:rPr>
        <w:t>пространства</w:t>
      </w:r>
      <w:r w:rsidR="00F8361A" w:rsidRPr="003520CE">
        <w:rPr>
          <w:rFonts w:eastAsia="Times New Roman"/>
          <w:szCs w:val="28"/>
        </w:rPr>
        <w:t xml:space="preserve"> — невидимую библиотеку Вселенной, в которой описано всё: от устройства кварка до структуры души. Достаточно отметить, что даже при ничтожной плотности — в одну миллионную от объёма — в кубометре пространства содержится до 10³⁹ бит информации. Это — мета-реальность, способная в своей полноте содержать Вселенную целиком и множество возможных Вселенных одновременно.</w:t>
      </w:r>
      <w:r>
        <w:rPr>
          <w:rFonts w:eastAsia="Times New Roman"/>
          <w:szCs w:val="28"/>
        </w:rPr>
        <w:t xml:space="preserve"> </w:t>
      </w:r>
      <w:r w:rsidR="00F8361A" w:rsidRPr="003520CE">
        <w:rPr>
          <w:rFonts w:eastAsia="Times New Roman"/>
          <w:szCs w:val="28"/>
        </w:rPr>
        <w:t xml:space="preserve">В этом смысле клонирование — это не механический перенос, а проигрывание энергетической мелодии по записанному коду. Каждая клетка содержит миллионы копий полевой информации, и потому возможно — не только восстановить, но и воссоздать живое по его </w:t>
      </w:r>
      <w:r w:rsidR="00F8361A" w:rsidRPr="006A0623">
        <w:rPr>
          <w:rStyle w:val="--"/>
        </w:rPr>
        <w:t xml:space="preserve">световому </w:t>
      </w:r>
      <w:r w:rsidR="00F8361A" w:rsidRPr="006A0623">
        <w:rPr>
          <w:rStyle w:val="--0"/>
        </w:rPr>
        <w:t>слепку.</w:t>
      </w:r>
      <w:r w:rsidR="00F8361A" w:rsidRPr="003520CE">
        <w:rPr>
          <w:rFonts w:eastAsia="Times New Roman"/>
          <w:szCs w:val="28"/>
        </w:rPr>
        <w:t xml:space="preserve"> Не случайно сама ДНК не просто хранит информацию</w:t>
      </w:r>
      <w:r w:rsidR="00F8361A" w:rsidRPr="003520CE">
        <w:rPr>
          <w:rFonts w:eastAsia="Times New Roman"/>
          <w:b/>
          <w:bCs/>
          <w:szCs w:val="28"/>
        </w:rPr>
        <w:t xml:space="preserve"> — </w:t>
      </w:r>
      <w:r w:rsidR="00F8361A" w:rsidRPr="006A0623">
        <w:rPr>
          <w:rFonts w:eastAsia="Times New Roman"/>
          <w:szCs w:val="28"/>
        </w:rPr>
        <w:t xml:space="preserve">она резонирует. </w:t>
      </w:r>
      <w:r w:rsidR="00F8361A" w:rsidRPr="003520CE">
        <w:rPr>
          <w:rFonts w:eastAsia="Times New Roman"/>
          <w:szCs w:val="28"/>
        </w:rPr>
        <w:t>И при передаче информации другому организму — через яйцеклетку — резонанс находит новый инструмент, чтобы снова заиграть ту же симфонию.</w:t>
      </w:r>
    </w:p>
    <w:p w14:paraId="36C0885C" w14:textId="03BFDF40" w:rsidR="003520CE" w:rsidRDefault="003520CE" w:rsidP="003520CE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</w:t>
      </w:r>
      <w:r w:rsidR="00F8361A" w:rsidRPr="003520CE">
        <w:rPr>
          <w:rFonts w:eastAsia="Times New Roman"/>
          <w:szCs w:val="28"/>
        </w:rPr>
        <w:t xml:space="preserve">Жизнь, оказывается, </w:t>
      </w:r>
      <w:r w:rsidR="00F8361A" w:rsidRPr="006A0623">
        <w:rPr>
          <w:rFonts w:eastAsia="Times New Roman"/>
          <w:szCs w:val="28"/>
        </w:rPr>
        <w:t>всегда хранит</w:t>
      </w:r>
      <w:r w:rsidR="00F8361A" w:rsidRPr="003520CE">
        <w:rPr>
          <w:rFonts w:eastAsia="Times New Roman"/>
          <w:b/>
          <w:bCs/>
          <w:szCs w:val="28"/>
        </w:rPr>
        <w:t xml:space="preserve"> </w:t>
      </w:r>
      <w:r w:rsidR="00F8361A" w:rsidRPr="003520CE">
        <w:rPr>
          <w:rFonts w:eastAsia="Times New Roman"/>
          <w:szCs w:val="28"/>
        </w:rPr>
        <w:t xml:space="preserve">себя вдвойне — в материи и в поле. И уничтожение одного уровня </w:t>
      </w:r>
      <w:r w:rsidR="00F8361A" w:rsidRPr="006A0623">
        <w:rPr>
          <w:rStyle w:val="--"/>
        </w:rPr>
        <w:t xml:space="preserve">не </w:t>
      </w:r>
      <w:r w:rsidR="00F8361A" w:rsidRPr="006A0623">
        <w:rPr>
          <w:rStyle w:val="--0"/>
        </w:rPr>
        <w:t>влечёт</w:t>
      </w:r>
      <w:r w:rsidR="00F8361A" w:rsidRPr="003520CE">
        <w:rPr>
          <w:rFonts w:eastAsia="Times New Roman"/>
          <w:szCs w:val="28"/>
        </w:rPr>
        <w:t xml:space="preserve"> за собой полного исчезновения — потому что полевая копия остаётся в структуре пространства. Это делает память</w:t>
      </w:r>
      <w:r w:rsidR="00F8361A" w:rsidRPr="003520CE">
        <w:rPr>
          <w:rFonts w:eastAsia="Times New Roman"/>
          <w:b/>
          <w:bCs/>
          <w:szCs w:val="28"/>
        </w:rPr>
        <w:t xml:space="preserve"> </w:t>
      </w:r>
      <w:r w:rsidR="00F8361A" w:rsidRPr="006A0623">
        <w:rPr>
          <w:rStyle w:val="--"/>
        </w:rPr>
        <w:t xml:space="preserve">не </w:t>
      </w:r>
      <w:r w:rsidR="00F8361A" w:rsidRPr="006A0623">
        <w:rPr>
          <w:rStyle w:val="--0"/>
        </w:rPr>
        <w:t>просто</w:t>
      </w:r>
      <w:r w:rsidR="00F8361A" w:rsidRPr="003520CE">
        <w:rPr>
          <w:rFonts w:eastAsia="Times New Roman"/>
          <w:b/>
          <w:bCs/>
          <w:szCs w:val="28"/>
        </w:rPr>
        <w:t xml:space="preserve"> </w:t>
      </w:r>
      <w:r w:rsidR="00F8361A" w:rsidRPr="003520CE">
        <w:rPr>
          <w:rFonts w:eastAsia="Times New Roman"/>
          <w:szCs w:val="28"/>
        </w:rPr>
        <w:t>биологическим свойством, а фундаментом материи, смыслом бытия, следом духа на плоскости физики.</w:t>
      </w:r>
      <w:r>
        <w:rPr>
          <w:rFonts w:eastAsia="Times New Roman"/>
          <w:szCs w:val="28"/>
        </w:rPr>
        <w:t xml:space="preserve">             </w:t>
      </w:r>
      <w:r w:rsidR="00AD7FEA" w:rsidRPr="003520CE">
        <w:rPr>
          <w:rFonts w:eastAsia="Times New Roman"/>
          <w:szCs w:val="28"/>
        </w:rPr>
        <w:t xml:space="preserve">Открытие энергоинформационной природы ДНК знаменует собой не просто расширение горизонтов биологии — оно представляет собой </w:t>
      </w:r>
      <w:r w:rsidR="00AD7FEA" w:rsidRPr="006A0623">
        <w:rPr>
          <w:rStyle w:val="--"/>
        </w:rPr>
        <w:t xml:space="preserve">сдвиг </w:t>
      </w:r>
      <w:r w:rsidR="00AD7FEA" w:rsidRPr="006A0623">
        <w:rPr>
          <w:rStyle w:val="--0"/>
        </w:rPr>
        <w:t>парадигмы.</w:t>
      </w:r>
      <w:r w:rsidR="00AD7FEA" w:rsidRPr="003520CE">
        <w:rPr>
          <w:rFonts w:eastAsia="Times New Roman"/>
          <w:szCs w:val="28"/>
        </w:rPr>
        <w:t xml:space="preserve"> С этих пор становится невозможным рассматривать наследственность, старение и тело как чисто химические процессы. Молекулярный редукционизм исчерпал себя — он остановился перед необъяснимыми фактами: почему молекула водорода, состоящая из двух протонов, стабильна? Почему сложнейшие белки держатся в устойчивых конфигурациях, которые </w:t>
      </w:r>
      <w:r w:rsidR="00AD7FEA" w:rsidRPr="006A0623">
        <w:rPr>
          <w:rStyle w:val="--"/>
        </w:rPr>
        <w:t xml:space="preserve">не </w:t>
      </w:r>
      <w:r w:rsidR="00AD7FEA" w:rsidRPr="006A0623">
        <w:rPr>
          <w:rStyle w:val="--0"/>
        </w:rPr>
        <w:t>объясняются</w:t>
      </w:r>
      <w:r w:rsidR="00AD7FEA" w:rsidRPr="003520CE">
        <w:rPr>
          <w:rFonts w:eastAsia="Times New Roman"/>
          <w:szCs w:val="28"/>
        </w:rPr>
        <w:t xml:space="preserve"> уравнением </w:t>
      </w:r>
      <w:proofErr w:type="spellStart"/>
      <w:r w:rsidR="00AD7FEA" w:rsidRPr="003520CE">
        <w:rPr>
          <w:rFonts w:eastAsia="Times New Roman"/>
          <w:szCs w:val="28"/>
        </w:rPr>
        <w:t>Шрёдингера</w:t>
      </w:r>
      <w:proofErr w:type="spellEnd"/>
      <w:r>
        <w:rPr>
          <w:rStyle w:val="af5"/>
          <w:rFonts w:eastAsia="Times New Roman"/>
          <w:szCs w:val="28"/>
        </w:rPr>
        <w:footnoteReference w:id="4"/>
      </w:r>
      <w:r w:rsidR="00AD7FEA" w:rsidRPr="003520CE">
        <w:rPr>
          <w:rFonts w:eastAsia="Times New Roman"/>
          <w:szCs w:val="28"/>
        </w:rPr>
        <w:t>? Почему гены могут исчезать не из-за химического разрушения, а под действием неизвестного механизма, запуская старение?</w:t>
      </w:r>
      <w:r>
        <w:rPr>
          <w:rFonts w:eastAsia="Times New Roman"/>
          <w:szCs w:val="28"/>
        </w:rPr>
        <w:t xml:space="preserve"> </w:t>
      </w:r>
      <w:r w:rsidR="00AD7FEA" w:rsidRPr="003520CE">
        <w:rPr>
          <w:rFonts w:eastAsia="Times New Roman"/>
          <w:szCs w:val="28"/>
        </w:rPr>
        <w:t xml:space="preserve">Ответ на все эти вопросы кроется </w:t>
      </w:r>
      <w:r w:rsidR="00AD7FEA" w:rsidRPr="003520CE">
        <w:rPr>
          <w:rFonts w:eastAsia="Times New Roman"/>
          <w:b/>
          <w:bCs/>
          <w:szCs w:val="28"/>
        </w:rPr>
        <w:t xml:space="preserve">в </w:t>
      </w:r>
      <w:r w:rsidR="00AD7FEA" w:rsidRPr="006A0623">
        <w:rPr>
          <w:rStyle w:val="--"/>
        </w:rPr>
        <w:t xml:space="preserve">энергоинформационном </w:t>
      </w:r>
      <w:r w:rsidR="00AD7FEA" w:rsidRPr="006A0623">
        <w:rPr>
          <w:rStyle w:val="--0"/>
        </w:rPr>
        <w:t>поле,</w:t>
      </w:r>
      <w:r w:rsidR="00AD7FEA" w:rsidRPr="003520CE">
        <w:rPr>
          <w:rFonts w:eastAsia="Times New Roman"/>
          <w:szCs w:val="28"/>
        </w:rPr>
        <w:t xml:space="preserve"> формирующем структурный остов реальности. Именно поле поддерживает прочность, устойчивость и форму молекул. Оно же определяет не только работу известных кодонов ДНК, но и загадочный</w:t>
      </w:r>
      <w:r w:rsidR="00AD7FEA" w:rsidRPr="003520CE">
        <w:rPr>
          <w:rFonts w:eastAsia="Times New Roman"/>
          <w:b/>
          <w:bCs/>
          <w:szCs w:val="28"/>
        </w:rPr>
        <w:t xml:space="preserve"> </w:t>
      </w:r>
      <w:r w:rsidR="00AD7FEA" w:rsidRPr="00631C3F">
        <w:rPr>
          <w:rStyle w:val="--"/>
        </w:rPr>
        <w:t xml:space="preserve">четвёртый </w:t>
      </w:r>
      <w:r w:rsidR="00AD7FEA" w:rsidRPr="00631C3F">
        <w:rPr>
          <w:rStyle w:val="--0"/>
        </w:rPr>
        <w:t>кодон</w:t>
      </w:r>
      <w:r w:rsidR="00AD7FEA" w:rsidRPr="003520CE">
        <w:rPr>
          <w:rFonts w:eastAsia="Times New Roman"/>
          <w:szCs w:val="28"/>
        </w:rPr>
        <w:t xml:space="preserve"> — так</w:t>
      </w:r>
      <w:r w:rsidR="00090D6B">
        <w:rPr>
          <w:rFonts w:eastAsia="Times New Roman"/>
          <w:szCs w:val="28"/>
        </w:rPr>
        <w:t xml:space="preserve"> </w:t>
      </w:r>
      <w:r w:rsidR="00AD7FEA" w:rsidRPr="003520CE">
        <w:rPr>
          <w:rFonts w:eastAsia="Times New Roman"/>
          <w:szCs w:val="28"/>
        </w:rPr>
        <w:lastRenderedPageBreak/>
        <w:t xml:space="preserve">называемый </w:t>
      </w:r>
      <w:r w:rsidR="00AD7FEA" w:rsidRPr="00631C3F">
        <w:rPr>
          <w:rStyle w:val="--"/>
        </w:rPr>
        <w:t>стоп-</w:t>
      </w:r>
      <w:r w:rsidR="00AD7FEA" w:rsidRPr="00631C3F">
        <w:rPr>
          <w:rStyle w:val="--0"/>
        </w:rPr>
        <w:t>кодон</w:t>
      </w:r>
      <w:r w:rsidRPr="00631C3F">
        <w:rPr>
          <w:rStyle w:val="af5"/>
          <w:rFonts w:eastAsia="Times New Roman"/>
          <w:szCs w:val="28"/>
        </w:rPr>
        <w:footnoteReference w:id="5"/>
      </w:r>
      <w:r w:rsidR="00AD7FEA" w:rsidRPr="003520CE">
        <w:rPr>
          <w:rFonts w:eastAsia="Times New Roman"/>
          <w:szCs w:val="28"/>
        </w:rPr>
        <w:t>, связанный не с синтезом белка, а с остановкой самого процесса старения.</w:t>
      </w:r>
    </w:p>
    <w:p w14:paraId="22FB43F1" w14:textId="083E5314" w:rsidR="00AD7FEA" w:rsidRPr="003520CE" w:rsidRDefault="003520CE" w:rsidP="003520CE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</w:t>
      </w:r>
      <w:r w:rsidR="00AD7FEA" w:rsidRPr="003520CE">
        <w:rPr>
          <w:rFonts w:eastAsia="Times New Roman"/>
          <w:szCs w:val="28"/>
        </w:rPr>
        <w:t xml:space="preserve">Сущность проблемы старения уходит глубже, чем просто биология. Она опирается на </w:t>
      </w:r>
      <w:r w:rsidR="00AD7FEA" w:rsidRPr="00631C3F">
        <w:rPr>
          <w:rStyle w:val="--"/>
        </w:rPr>
        <w:t xml:space="preserve">метафизику </w:t>
      </w:r>
      <w:r w:rsidR="00AD7FEA" w:rsidRPr="00631C3F">
        <w:rPr>
          <w:rStyle w:val="--0"/>
        </w:rPr>
        <w:t>пространства</w:t>
      </w:r>
      <w:r w:rsidR="00AD7FEA" w:rsidRPr="003520CE">
        <w:rPr>
          <w:rFonts w:eastAsia="Times New Roman"/>
          <w:szCs w:val="28"/>
        </w:rPr>
        <w:t xml:space="preserve">, где масса — это не вещество, а деформация среды. Иными словами, тело — не нечто, что мы </w:t>
      </w:r>
      <w:r>
        <w:rPr>
          <w:rFonts w:eastAsia="Times New Roman"/>
          <w:szCs w:val="28"/>
        </w:rPr>
        <w:t>«</w:t>
      </w:r>
      <w:r w:rsidR="00AD7FEA" w:rsidRPr="003520CE">
        <w:rPr>
          <w:rFonts w:eastAsia="Times New Roman"/>
          <w:szCs w:val="28"/>
        </w:rPr>
        <w:t>имеем</w:t>
      </w:r>
      <w:r>
        <w:rPr>
          <w:rFonts w:eastAsia="Times New Roman"/>
          <w:szCs w:val="28"/>
        </w:rPr>
        <w:t>»</w:t>
      </w:r>
      <w:r w:rsidR="00AD7FEA" w:rsidRPr="003520CE">
        <w:rPr>
          <w:rFonts w:eastAsia="Times New Roman"/>
          <w:szCs w:val="28"/>
        </w:rPr>
        <w:t xml:space="preserve">, а то, что </w:t>
      </w:r>
      <w:r w:rsidR="00AD7FEA" w:rsidRPr="00631C3F">
        <w:rPr>
          <w:rStyle w:val="--0"/>
        </w:rPr>
        <w:t xml:space="preserve">мы </w:t>
      </w:r>
      <w:r w:rsidR="00AD7FEA" w:rsidRPr="00631C3F">
        <w:rPr>
          <w:rStyle w:val="--"/>
        </w:rPr>
        <w:t>отображаем</w:t>
      </w:r>
      <w:r w:rsidR="00AD7FEA" w:rsidRPr="003520CE">
        <w:rPr>
          <w:rFonts w:eastAsia="Times New Roman"/>
          <w:szCs w:val="28"/>
        </w:rPr>
        <w:t xml:space="preserve"> в сплошной квантованной среде. Мы не </w:t>
      </w:r>
      <w:r>
        <w:rPr>
          <w:rFonts w:eastAsia="Times New Roman"/>
          <w:szCs w:val="28"/>
        </w:rPr>
        <w:t>«</w:t>
      </w:r>
      <w:r w:rsidR="00AD7FEA" w:rsidRPr="003520CE">
        <w:rPr>
          <w:rFonts w:eastAsia="Times New Roman"/>
          <w:szCs w:val="28"/>
        </w:rPr>
        <w:t>владельцы тел</w:t>
      </w:r>
      <w:r>
        <w:rPr>
          <w:rFonts w:eastAsia="Times New Roman"/>
          <w:szCs w:val="28"/>
        </w:rPr>
        <w:t>»</w:t>
      </w:r>
      <w:r w:rsidR="00AD7FEA" w:rsidRPr="003520CE">
        <w:rPr>
          <w:rFonts w:eastAsia="Times New Roman"/>
          <w:szCs w:val="28"/>
        </w:rPr>
        <w:t>, а носители энергоинформационного каркаса, который деформирует пространство таким образом, что возникает феномен — «тело».</w:t>
      </w:r>
      <w:r>
        <w:rPr>
          <w:rFonts w:eastAsia="Times New Roman"/>
          <w:szCs w:val="28"/>
        </w:rPr>
        <w:t xml:space="preserve"> </w:t>
      </w:r>
      <w:r w:rsidR="00AD7FEA" w:rsidRPr="003520CE">
        <w:rPr>
          <w:rFonts w:eastAsia="Times New Roman"/>
          <w:szCs w:val="28"/>
        </w:rPr>
        <w:t xml:space="preserve">С этой позиции старение — это не разрушение тела, а искажение </w:t>
      </w:r>
      <w:r w:rsidR="00AD7FEA" w:rsidRPr="00631C3F">
        <w:rPr>
          <w:rStyle w:val="--0"/>
        </w:rPr>
        <w:t xml:space="preserve">энергоинформационной </w:t>
      </w:r>
      <w:r w:rsidR="00AD7FEA" w:rsidRPr="00631C3F">
        <w:rPr>
          <w:rStyle w:val="--"/>
        </w:rPr>
        <w:t>архитектуры</w:t>
      </w:r>
      <w:r w:rsidR="00AD7FEA" w:rsidRPr="003520CE">
        <w:rPr>
          <w:rFonts w:eastAsia="Times New Roman"/>
          <w:szCs w:val="28"/>
        </w:rPr>
        <w:t xml:space="preserve">, которая ранее поддерживала тело в целостности. То, что в обиходе называют </w:t>
      </w:r>
      <w:r>
        <w:rPr>
          <w:rFonts w:eastAsia="Times New Roman"/>
          <w:szCs w:val="28"/>
        </w:rPr>
        <w:t>«</w:t>
      </w:r>
      <w:r w:rsidR="00AD7FEA" w:rsidRPr="003520CE">
        <w:rPr>
          <w:rFonts w:eastAsia="Times New Roman"/>
          <w:szCs w:val="28"/>
        </w:rPr>
        <w:t>биополем</w:t>
      </w:r>
      <w:r>
        <w:rPr>
          <w:rFonts w:eastAsia="Times New Roman"/>
          <w:szCs w:val="28"/>
        </w:rPr>
        <w:t>»</w:t>
      </w:r>
      <w:r w:rsidR="00AD7FEA" w:rsidRPr="003520CE">
        <w:rPr>
          <w:rFonts w:eastAsia="Times New Roman"/>
          <w:szCs w:val="28"/>
        </w:rPr>
        <w:t>, есть не что иное, как структура неинерционного энергоинформационного поля, спроектированного на квантованную упругую среду.</w:t>
      </w:r>
    </w:p>
    <w:p w14:paraId="74F66BDE" w14:textId="156A798C" w:rsidR="003520CE" w:rsidRDefault="003520CE" w:rsidP="003520CE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</w:t>
      </w:r>
      <w:r w:rsidR="00AD7FEA" w:rsidRPr="003520CE">
        <w:rPr>
          <w:rFonts w:eastAsia="Times New Roman"/>
          <w:szCs w:val="28"/>
        </w:rPr>
        <w:t xml:space="preserve">Современная биология, шагнувшая на территорию, которую некогда охраняли только эзотерики, обнаруживает в теле механизмы ограничения жизни. Фермент теломераза, известный благодаря работам Алексея Оловникова (1971), позже переоткрытый на Западе </w:t>
      </w:r>
      <w:proofErr w:type="spellStart"/>
      <w:r w:rsidR="00AD7FEA" w:rsidRPr="003520CE">
        <w:rPr>
          <w:rFonts w:eastAsia="Times New Roman"/>
          <w:szCs w:val="28"/>
        </w:rPr>
        <w:t>Шеем</w:t>
      </w:r>
      <w:proofErr w:type="spellEnd"/>
      <w:r w:rsidR="00AD7FEA" w:rsidRPr="003520CE">
        <w:rPr>
          <w:rFonts w:eastAsia="Times New Roman"/>
          <w:szCs w:val="28"/>
        </w:rPr>
        <w:t xml:space="preserve"> и Райтом, обрубает концы хромосом, лишая клетку способности к делению. Это </w:t>
      </w:r>
      <w:r w:rsidR="00AD7FEA" w:rsidRPr="004D76FA">
        <w:rPr>
          <w:rStyle w:val="--"/>
        </w:rPr>
        <w:t xml:space="preserve">генетический </w:t>
      </w:r>
      <w:r w:rsidR="00AD7FEA" w:rsidRPr="004D76FA">
        <w:rPr>
          <w:rStyle w:val="--0"/>
        </w:rPr>
        <w:t>секундомер,</w:t>
      </w:r>
      <w:r w:rsidR="00AD7FEA" w:rsidRPr="003520CE">
        <w:rPr>
          <w:rFonts w:eastAsia="Times New Roman"/>
          <w:szCs w:val="28"/>
        </w:rPr>
        <w:t xml:space="preserve"> встроенный в саму ткань жизни.</w:t>
      </w:r>
      <w:r>
        <w:rPr>
          <w:rFonts w:eastAsia="Times New Roman"/>
          <w:szCs w:val="28"/>
        </w:rPr>
        <w:t xml:space="preserve"> </w:t>
      </w:r>
      <w:r w:rsidR="00AD7FEA" w:rsidRPr="003520CE">
        <w:rPr>
          <w:rFonts w:eastAsia="Times New Roman"/>
          <w:szCs w:val="28"/>
        </w:rPr>
        <w:t xml:space="preserve">Но вот парадокс: механизм действия теломеразы известен, а механизм её появления — нет. Почему она вдруг начинает накапливаться? Откуда команда на </w:t>
      </w:r>
      <w:r>
        <w:rPr>
          <w:rFonts w:eastAsia="Times New Roman"/>
          <w:szCs w:val="28"/>
        </w:rPr>
        <w:t>«</w:t>
      </w:r>
      <w:r w:rsidR="00AD7FEA" w:rsidRPr="003520CE">
        <w:rPr>
          <w:rFonts w:eastAsia="Times New Roman"/>
          <w:szCs w:val="28"/>
        </w:rPr>
        <w:t>свёртывание</w:t>
      </w:r>
      <w:r>
        <w:rPr>
          <w:rFonts w:eastAsia="Times New Roman"/>
          <w:szCs w:val="28"/>
        </w:rPr>
        <w:t>»</w:t>
      </w:r>
      <w:r w:rsidR="00AD7FEA" w:rsidRPr="003520CE">
        <w:rPr>
          <w:rFonts w:eastAsia="Times New Roman"/>
          <w:szCs w:val="28"/>
        </w:rPr>
        <w:t xml:space="preserve"> биологического воспроизводства? Эти вопросы остаются без ответа, если мы </w:t>
      </w:r>
      <w:r w:rsidR="00AD7FEA" w:rsidRPr="004D76FA">
        <w:rPr>
          <w:rStyle w:val="--"/>
        </w:rPr>
        <w:t xml:space="preserve">не </w:t>
      </w:r>
      <w:r w:rsidR="00AD7FEA" w:rsidRPr="004D76FA">
        <w:rPr>
          <w:rStyle w:val="--0"/>
        </w:rPr>
        <w:t>принимаем</w:t>
      </w:r>
      <w:r w:rsidR="00AD7FEA" w:rsidRPr="003520CE">
        <w:rPr>
          <w:rFonts w:eastAsia="Times New Roman"/>
          <w:szCs w:val="28"/>
        </w:rPr>
        <w:t xml:space="preserve"> во внимание надмолекулярный уровень регуляции — энергоинформационный каркас клетки.</w:t>
      </w:r>
      <w:r>
        <w:rPr>
          <w:rFonts w:eastAsia="Times New Roman"/>
          <w:szCs w:val="28"/>
        </w:rPr>
        <w:t xml:space="preserve"> </w:t>
      </w:r>
      <w:r w:rsidR="00AD7FEA" w:rsidRPr="003520CE">
        <w:rPr>
          <w:rFonts w:eastAsia="Times New Roman"/>
          <w:szCs w:val="28"/>
        </w:rPr>
        <w:t>Именно нарушение</w:t>
      </w:r>
      <w:r w:rsidR="00AD7FEA" w:rsidRPr="003520CE">
        <w:rPr>
          <w:rFonts w:eastAsia="Times New Roman"/>
          <w:b/>
          <w:bCs/>
          <w:szCs w:val="28"/>
        </w:rPr>
        <w:t xml:space="preserve"> </w:t>
      </w:r>
      <w:r w:rsidR="00AD7FEA" w:rsidRPr="004D76FA">
        <w:rPr>
          <w:rStyle w:val="--"/>
        </w:rPr>
        <w:t xml:space="preserve">полевой </w:t>
      </w:r>
      <w:r w:rsidR="00AD7FEA" w:rsidRPr="004D76FA">
        <w:rPr>
          <w:rStyle w:val="--0"/>
        </w:rPr>
        <w:t>архитектуры</w:t>
      </w:r>
      <w:r w:rsidR="00AD7FEA" w:rsidRPr="003520CE">
        <w:rPr>
          <w:rFonts w:eastAsia="Times New Roman"/>
          <w:szCs w:val="28"/>
        </w:rPr>
        <w:t xml:space="preserve"> предшествует телесному разрушению. Как говорил</w:t>
      </w:r>
      <w:r w:rsidR="004D76FA"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и </w:t>
      </w:r>
      <w:proofErr w:type="gramStart"/>
      <w:r>
        <w:rPr>
          <w:rFonts w:eastAsia="Times New Roman"/>
          <w:szCs w:val="28"/>
        </w:rPr>
        <w:t>писал</w:t>
      </w:r>
      <w:r w:rsidR="004D76FA"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 w:rsidR="00AD7FEA" w:rsidRPr="003520CE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Н.</w:t>
      </w:r>
      <w:proofErr w:type="gramEnd"/>
      <w:r>
        <w:rPr>
          <w:rFonts w:eastAsia="Times New Roman"/>
          <w:szCs w:val="28"/>
        </w:rPr>
        <w:t xml:space="preserve"> </w:t>
      </w:r>
      <w:r w:rsidR="00AD7FEA" w:rsidRPr="003520CE">
        <w:rPr>
          <w:rFonts w:eastAsia="Times New Roman"/>
          <w:szCs w:val="28"/>
        </w:rPr>
        <w:t xml:space="preserve">Левашов, </w:t>
      </w:r>
      <w:r>
        <w:rPr>
          <w:rFonts w:eastAsia="Times New Roman"/>
          <w:szCs w:val="28"/>
        </w:rPr>
        <w:t>А. Хатыбов –</w:t>
      </w:r>
      <w:r w:rsidR="00AD7FEA" w:rsidRPr="004D76FA">
        <w:rPr>
          <w:rFonts w:eastAsia="Times New Roman"/>
          <w:szCs w:val="28"/>
        </w:rPr>
        <w:t>тело — это</w:t>
      </w:r>
      <w:r w:rsidR="00AD7FEA" w:rsidRPr="003520CE">
        <w:rPr>
          <w:rFonts w:eastAsia="Times New Roman"/>
          <w:b/>
          <w:bCs/>
          <w:szCs w:val="28"/>
        </w:rPr>
        <w:t xml:space="preserve"> </w:t>
      </w:r>
      <w:r w:rsidR="00AD7FEA" w:rsidRPr="004D76FA">
        <w:rPr>
          <w:rStyle w:val="--"/>
        </w:rPr>
        <w:t xml:space="preserve">временная </w:t>
      </w:r>
      <w:r w:rsidR="00AD7FEA" w:rsidRPr="004D76FA">
        <w:rPr>
          <w:rStyle w:val="--0"/>
        </w:rPr>
        <w:t>проекция,</w:t>
      </w:r>
      <w:r w:rsidR="00AD7FEA" w:rsidRPr="003520CE">
        <w:rPr>
          <w:rFonts w:eastAsia="Times New Roman"/>
          <w:szCs w:val="28"/>
        </w:rPr>
        <w:t xml:space="preserve"> зависимая от структуры энергетического поля. </w:t>
      </w:r>
      <w:r w:rsidRPr="003520CE">
        <w:rPr>
          <w:rFonts w:eastAsia="Times New Roman"/>
          <w:szCs w:val="28"/>
        </w:rPr>
        <w:t>В</w:t>
      </w:r>
      <w:r w:rsidR="00AD7FEA" w:rsidRPr="003520CE">
        <w:rPr>
          <w:rFonts w:eastAsia="Times New Roman"/>
          <w:szCs w:val="28"/>
        </w:rPr>
        <w:t xml:space="preserve">се биологические механизмы вторичны по отношению к алгоритмам энергоинформационной передачи. Как доказывает физика </w:t>
      </w:r>
      <w:r>
        <w:rPr>
          <w:rFonts w:eastAsia="Times New Roman"/>
          <w:szCs w:val="28"/>
        </w:rPr>
        <w:t xml:space="preserve">В. </w:t>
      </w:r>
      <w:r w:rsidR="00AD7FEA" w:rsidRPr="003520CE">
        <w:rPr>
          <w:rFonts w:eastAsia="Times New Roman"/>
          <w:szCs w:val="28"/>
        </w:rPr>
        <w:t>Леонова, масса — это след энергии, закрученной в деформированной структуре квантованной среды.</w:t>
      </w:r>
    </w:p>
    <w:p w14:paraId="7DF9A95B" w14:textId="5CDA9E74" w:rsidR="00E9022C" w:rsidRDefault="003520CE" w:rsidP="003520CE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</w:t>
      </w:r>
      <w:bookmarkStart w:id="3" w:name="_Hlk203067230"/>
      <w:r w:rsidR="00AD7FEA" w:rsidRPr="003520CE">
        <w:rPr>
          <w:rFonts w:eastAsia="Times New Roman"/>
          <w:szCs w:val="28"/>
        </w:rPr>
        <w:t xml:space="preserve">Сегодня, опираясь на отрывочные научные находки, рынок заполняется предложениями чудо-средств: </w:t>
      </w:r>
      <w:r w:rsidR="00AD7FEA" w:rsidRPr="003520CE">
        <w:rPr>
          <w:rFonts w:eastAsia="Times New Roman"/>
          <w:b/>
          <w:bCs/>
          <w:szCs w:val="28"/>
        </w:rPr>
        <w:t>«</w:t>
      </w:r>
      <w:r w:rsidR="00AD7FEA" w:rsidRPr="003520CE">
        <w:rPr>
          <w:rFonts w:eastAsia="Times New Roman"/>
          <w:szCs w:val="28"/>
        </w:rPr>
        <w:t xml:space="preserve">восстанавливающих теломеры», «откатывающих старение», «возвращающих молодость». Но все эти попытки напоминают ремонт зеркала при искажении изображения </w:t>
      </w:r>
      <w:r w:rsidR="00AD7FEA" w:rsidRPr="003520CE">
        <w:rPr>
          <w:rFonts w:eastAsia="Times New Roman"/>
          <w:szCs w:val="28"/>
        </w:rPr>
        <w:lastRenderedPageBreak/>
        <w:t xml:space="preserve">в источнике света. До тех пор, пока не будет восстановлен </w:t>
      </w:r>
      <w:r w:rsidR="00AD7FEA" w:rsidRPr="00223F28">
        <w:rPr>
          <w:rStyle w:val="--"/>
        </w:rPr>
        <w:t>энергоинформационный</w:t>
      </w:r>
      <w:r w:rsidR="00AD7FEA" w:rsidRPr="004D76FA">
        <w:rPr>
          <w:rStyle w:val="--0"/>
        </w:rPr>
        <w:t xml:space="preserve"> остов</w:t>
      </w:r>
      <w:r w:rsidR="00AD7FEA" w:rsidRPr="003520CE">
        <w:rPr>
          <w:rFonts w:eastAsia="Times New Roman"/>
          <w:szCs w:val="28"/>
        </w:rPr>
        <w:t xml:space="preserve"> организма, любое химическое вмешательство будет временным и поверхностным.</w:t>
      </w:r>
      <w:r>
        <w:rPr>
          <w:rFonts w:eastAsia="Times New Roman"/>
          <w:szCs w:val="28"/>
        </w:rPr>
        <w:t xml:space="preserve"> </w:t>
      </w:r>
      <w:r w:rsidR="00AD7FEA" w:rsidRPr="003520CE">
        <w:rPr>
          <w:rFonts w:eastAsia="Times New Roman"/>
          <w:szCs w:val="28"/>
        </w:rPr>
        <w:t xml:space="preserve">Молодость </w:t>
      </w:r>
    </w:p>
    <w:p w14:paraId="4E6FA68B" w14:textId="49FD9DC9" w:rsidR="00AD7FEA" w:rsidRPr="003520CE" w:rsidRDefault="00E9022C" w:rsidP="00E9022C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61312" behindDoc="1" locked="0" layoutInCell="1" allowOverlap="1" wp14:anchorId="2FC448DB" wp14:editId="7B565407">
            <wp:simplePos x="0" y="0"/>
            <wp:positionH relativeFrom="column">
              <wp:posOffset>3927475</wp:posOffset>
            </wp:positionH>
            <wp:positionV relativeFrom="paragraph">
              <wp:posOffset>63500</wp:posOffset>
            </wp:positionV>
            <wp:extent cx="2284058" cy="2473325"/>
            <wp:effectExtent l="0" t="0" r="2540" b="3175"/>
            <wp:wrapTight wrapText="bothSides">
              <wp:wrapPolygon edited="0">
                <wp:start x="0" y="0"/>
                <wp:lineTo x="0" y="21517"/>
                <wp:lineTo x="21504" y="21517"/>
                <wp:lineTo x="21504" y="0"/>
                <wp:lineTo x="0" y="0"/>
              </wp:wrapPolygon>
            </wp:wrapTight>
            <wp:docPr id="7611042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10428" name="Рисунок 7611042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284058" cy="2473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7FEA" w:rsidRPr="003520CE">
        <w:rPr>
          <w:rFonts w:eastAsia="Times New Roman"/>
          <w:szCs w:val="28"/>
        </w:rPr>
        <w:t xml:space="preserve">невозможна без целостности каркаса, так же как форма невозможна без геометрии. Проблема старения — не в разрушении материи, а в </w:t>
      </w:r>
      <w:r w:rsidR="00AD7FEA" w:rsidRPr="00223F28">
        <w:rPr>
          <w:rStyle w:val="--"/>
        </w:rPr>
        <w:t xml:space="preserve">расстройстве </w:t>
      </w:r>
      <w:r w:rsidR="00AD7FEA" w:rsidRPr="00223F28">
        <w:rPr>
          <w:rStyle w:val="--0"/>
        </w:rPr>
        <w:t>резонанса,</w:t>
      </w:r>
      <w:r w:rsidR="00AD7FEA" w:rsidRPr="003520CE">
        <w:rPr>
          <w:rFonts w:eastAsia="Times New Roman"/>
          <w:szCs w:val="28"/>
        </w:rPr>
        <w:t xml:space="preserve"> в потере структурности пространства, в котором материя оформляется. И потому путь к преодолению старости лежит не через химию, а через переосмысление </w:t>
      </w:r>
      <w:r w:rsidR="00AD7FEA" w:rsidRPr="00223F28">
        <w:rPr>
          <w:rStyle w:val="--0"/>
        </w:rPr>
        <w:t xml:space="preserve">самой </w:t>
      </w:r>
      <w:r w:rsidR="00AD7FEA" w:rsidRPr="00223F28">
        <w:rPr>
          <w:rStyle w:val="--"/>
        </w:rPr>
        <w:t xml:space="preserve">природы </w:t>
      </w:r>
      <w:r w:rsidR="00AD7FEA" w:rsidRPr="003520CE">
        <w:rPr>
          <w:rFonts w:eastAsia="Times New Roman"/>
          <w:szCs w:val="28"/>
        </w:rPr>
        <w:t>человека — не как тела, но как структурированного поля, способного существовать вне времени.</w:t>
      </w:r>
    </w:p>
    <w:bookmarkEnd w:id="3"/>
    <w:p w14:paraId="50CA33AB" w14:textId="77777777" w:rsidR="004442A5" w:rsidRDefault="003520CE" w:rsidP="003520CE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</w:t>
      </w:r>
      <w:r w:rsidR="00AD7FEA" w:rsidRPr="003520CE">
        <w:rPr>
          <w:rFonts w:eastAsia="Times New Roman"/>
          <w:szCs w:val="28"/>
        </w:rPr>
        <w:t xml:space="preserve">Физиологическое течение жизни человека условно можно разделить на три фазы, отражающие траекторию изменения массы тела и общего состояния организма. </w:t>
      </w:r>
      <w:r w:rsidR="00AD7FEA" w:rsidRPr="00223F28">
        <w:rPr>
          <w:rFonts w:eastAsia="Times New Roman"/>
          <w:b/>
          <w:bCs/>
          <w:i/>
          <w:iCs/>
          <w:szCs w:val="28"/>
        </w:rPr>
        <w:t>Первая фаза</w:t>
      </w:r>
      <w:r w:rsidR="00AD7FEA" w:rsidRPr="003520CE">
        <w:rPr>
          <w:rFonts w:eastAsia="Times New Roman"/>
          <w:szCs w:val="28"/>
        </w:rPr>
        <w:t xml:space="preserve"> — рост, где с зачатия и до зрелости (около 20 лет) наблюдается интенсивное преобладание процессов клеточного деления над клеточной гибелью. </w:t>
      </w:r>
      <w:r w:rsidR="00AD7FEA" w:rsidRPr="00223F28">
        <w:rPr>
          <w:rFonts w:eastAsia="Times New Roman"/>
          <w:b/>
          <w:bCs/>
          <w:i/>
          <w:iCs/>
          <w:szCs w:val="28"/>
        </w:rPr>
        <w:t>Вторая</w:t>
      </w:r>
      <w:r w:rsidR="00223F28">
        <w:rPr>
          <w:rFonts w:eastAsia="Times New Roman"/>
          <w:szCs w:val="28"/>
        </w:rPr>
        <w:t xml:space="preserve"> </w:t>
      </w:r>
      <w:r w:rsidR="00223F28" w:rsidRPr="00223F28">
        <w:rPr>
          <w:rFonts w:eastAsia="Times New Roman"/>
          <w:b/>
          <w:bCs/>
          <w:i/>
          <w:iCs/>
          <w:szCs w:val="28"/>
        </w:rPr>
        <w:t>фаза</w:t>
      </w:r>
      <w:r w:rsidR="00AD7FEA" w:rsidRPr="003520CE">
        <w:rPr>
          <w:rFonts w:eastAsia="Times New Roman"/>
          <w:szCs w:val="28"/>
        </w:rPr>
        <w:t xml:space="preserve"> — стабильность, в которой количество новых клеток примерно уравновешивает число отмерших (примерно от 20 до 50 лет). И </w:t>
      </w:r>
      <w:r w:rsidR="00AD7FEA" w:rsidRPr="00223F28">
        <w:rPr>
          <w:rFonts w:eastAsia="Times New Roman"/>
          <w:b/>
          <w:bCs/>
          <w:i/>
          <w:iCs/>
          <w:szCs w:val="28"/>
        </w:rPr>
        <w:t>третья</w:t>
      </w:r>
      <w:r w:rsidR="00223F28">
        <w:rPr>
          <w:rFonts w:eastAsia="Times New Roman"/>
          <w:szCs w:val="28"/>
        </w:rPr>
        <w:t xml:space="preserve"> </w:t>
      </w:r>
      <w:r w:rsidR="00223F28" w:rsidRPr="00223F28">
        <w:rPr>
          <w:rFonts w:eastAsia="Times New Roman"/>
          <w:b/>
          <w:bCs/>
          <w:szCs w:val="28"/>
        </w:rPr>
        <w:t>фаза</w:t>
      </w:r>
      <w:r w:rsidR="00AD7FEA" w:rsidRPr="003520CE">
        <w:rPr>
          <w:rFonts w:eastAsia="Times New Roman"/>
          <w:szCs w:val="28"/>
        </w:rPr>
        <w:t xml:space="preserve"> — старение, когда число новых клеток уже не компенсирует потери, связанные с деградацией тканей, в частности мышечной. Средний срок </w:t>
      </w:r>
    </w:p>
    <w:p w14:paraId="74AFA1D4" w14:textId="5B5B2643" w:rsidR="004442A5" w:rsidRDefault="00256F8F" w:rsidP="003520CE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inline distT="0" distB="0" distL="0" distR="0" wp14:anchorId="52D7CE34" wp14:editId="24A3B73B">
            <wp:extent cx="6136316" cy="2422987"/>
            <wp:effectExtent l="0" t="0" r="0" b="3175"/>
            <wp:docPr id="9599889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988957" name="Рисунок 95998895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8230" cy="2490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9FEB6" w14:textId="1A906A0C" w:rsidR="005152B9" w:rsidRDefault="00AD7FEA" w:rsidP="003520CE">
      <w:pPr>
        <w:spacing w:after="0"/>
        <w:ind w:firstLine="0"/>
        <w:rPr>
          <w:rFonts w:eastAsia="Times New Roman"/>
          <w:szCs w:val="28"/>
        </w:rPr>
      </w:pPr>
      <w:r w:rsidRPr="003520CE">
        <w:rPr>
          <w:rFonts w:eastAsia="Times New Roman"/>
          <w:szCs w:val="28"/>
        </w:rPr>
        <w:t>жизни клетки мышечной ткани составляет около шести месяцев, и именно способность их своевременного восполнения определяет биологический «тонус» организма.</w:t>
      </w:r>
      <w:r w:rsidR="003520CE">
        <w:rPr>
          <w:rFonts w:eastAsia="Times New Roman"/>
          <w:szCs w:val="28"/>
        </w:rPr>
        <w:t xml:space="preserve"> </w:t>
      </w:r>
      <w:r w:rsidRPr="003520CE">
        <w:rPr>
          <w:rFonts w:eastAsia="Times New Roman"/>
          <w:szCs w:val="28"/>
        </w:rPr>
        <w:t xml:space="preserve">Однако в фазе старения </w:t>
      </w:r>
      <w:r w:rsidRPr="004442A5">
        <w:rPr>
          <w:rStyle w:val="--"/>
        </w:rPr>
        <w:t xml:space="preserve">нарушается </w:t>
      </w:r>
      <w:r w:rsidRPr="004442A5">
        <w:rPr>
          <w:rStyle w:val="--0"/>
        </w:rPr>
        <w:t>репродуктивность</w:t>
      </w:r>
      <w:r w:rsidRPr="003520CE">
        <w:rPr>
          <w:rFonts w:eastAsia="Times New Roman"/>
          <w:szCs w:val="28"/>
        </w:rPr>
        <w:t xml:space="preserve"> клеток — система самоподдержания слабеет, и тело начинает «усыхать». Нарушение клеточного равновесия приводит не только к морфологическим изменениям — морщинам, потере массы, ослаблению органов, — но и свидетельствует о том, что запускаются </w:t>
      </w:r>
      <w:r w:rsidRPr="00B74CA1">
        <w:rPr>
          <w:rStyle w:val="--0"/>
        </w:rPr>
        <w:lastRenderedPageBreak/>
        <w:t xml:space="preserve">более </w:t>
      </w:r>
      <w:r w:rsidRPr="00B74CA1">
        <w:rPr>
          <w:rStyle w:val="--"/>
        </w:rPr>
        <w:t>глубокие</w:t>
      </w:r>
      <w:r w:rsidRPr="003520CE">
        <w:rPr>
          <w:rFonts w:eastAsia="Times New Roman"/>
          <w:szCs w:val="28"/>
        </w:rPr>
        <w:t xml:space="preserve"> разрушительные процессы, затрагивающие энергоинформационную основу организма.</w:t>
      </w:r>
      <w:r w:rsidR="003520CE">
        <w:rPr>
          <w:rFonts w:eastAsia="Times New Roman"/>
          <w:szCs w:val="28"/>
        </w:rPr>
        <w:t xml:space="preserve"> </w:t>
      </w:r>
      <w:r w:rsidRPr="003520CE">
        <w:rPr>
          <w:rFonts w:eastAsia="Times New Roman"/>
          <w:szCs w:val="28"/>
        </w:rPr>
        <w:t xml:space="preserve">Современная геронтология, несмотря на достижения в области молекулярной биологии, по-прежнему лишена модели, объясняющей первопричины старения. Все описания ограничиваются регистрацией следствий: укорачивание теломер, накопление теломеразы, </w:t>
      </w:r>
      <w:r w:rsidRPr="002B610E">
        <w:rPr>
          <w:rStyle w:val="--"/>
        </w:rPr>
        <w:t xml:space="preserve">эпигенетические </w:t>
      </w:r>
      <w:r w:rsidRPr="002B610E">
        <w:rPr>
          <w:rStyle w:val="--0"/>
        </w:rPr>
        <w:t>сбои</w:t>
      </w:r>
      <w:r w:rsidRPr="003520CE">
        <w:rPr>
          <w:rFonts w:eastAsia="Times New Roman"/>
          <w:szCs w:val="28"/>
        </w:rPr>
        <w:t xml:space="preserve">. Однако с позиций энергоинформационного подхода, старение — не столько физическая, сколько </w:t>
      </w:r>
      <w:r w:rsidRPr="002B610E">
        <w:rPr>
          <w:rStyle w:val="--"/>
        </w:rPr>
        <w:t xml:space="preserve">полево-структурная </w:t>
      </w:r>
      <w:r w:rsidRPr="002B610E">
        <w:rPr>
          <w:rStyle w:val="--0"/>
        </w:rPr>
        <w:t>проблема</w:t>
      </w:r>
      <w:r w:rsidRPr="003520CE">
        <w:rPr>
          <w:rFonts w:eastAsia="Times New Roman"/>
          <w:szCs w:val="28"/>
        </w:rPr>
        <w:t xml:space="preserve">, связанная с разрушением целостности квантованного каркаса, управляющего физическим телом. Это поле — не метафора, а </w:t>
      </w:r>
      <w:r w:rsidRPr="00207FD0">
        <w:rPr>
          <w:rStyle w:val="--"/>
        </w:rPr>
        <w:t xml:space="preserve">реальная </w:t>
      </w:r>
      <w:r w:rsidRPr="00207FD0">
        <w:rPr>
          <w:rStyle w:val="--0"/>
        </w:rPr>
        <w:t>структура,</w:t>
      </w:r>
      <w:r w:rsidRPr="003520CE">
        <w:rPr>
          <w:rFonts w:eastAsia="Times New Roman"/>
          <w:szCs w:val="28"/>
        </w:rPr>
        <w:t xml:space="preserve"> через которую тело «подвешено» в пространстве, деформируя его подобно массе в гравитационной ткани.</w:t>
      </w:r>
      <w:r w:rsidR="003520CE">
        <w:rPr>
          <w:rFonts w:eastAsia="Times New Roman"/>
          <w:szCs w:val="28"/>
        </w:rPr>
        <w:t xml:space="preserve"> </w:t>
      </w:r>
      <w:r w:rsidRPr="003520CE">
        <w:rPr>
          <w:rFonts w:eastAsia="Times New Roman"/>
          <w:szCs w:val="28"/>
        </w:rPr>
        <w:t xml:space="preserve">На этом уровне становится возможным объяснение не только процессов старения, но и самих предпосылок жизни и смерти. ДНК, как уже установлено в опытах П. Горяева, имеет не только химическую, но и </w:t>
      </w:r>
      <w:r w:rsidRPr="00207FD0">
        <w:rPr>
          <w:rStyle w:val="--"/>
        </w:rPr>
        <w:t xml:space="preserve">полевую </w:t>
      </w:r>
      <w:r w:rsidRPr="00207FD0">
        <w:rPr>
          <w:rStyle w:val="--0"/>
        </w:rPr>
        <w:t>форму</w:t>
      </w:r>
      <w:r w:rsidRPr="003520CE">
        <w:rPr>
          <w:rFonts w:eastAsia="Times New Roman"/>
          <w:szCs w:val="28"/>
        </w:rPr>
        <w:t xml:space="preserve"> </w:t>
      </w:r>
      <w:r w:rsidRPr="00207FD0">
        <w:rPr>
          <w:rStyle w:val="--"/>
        </w:rPr>
        <w:t>существования,</w:t>
      </w:r>
      <w:r w:rsidRPr="003520CE">
        <w:rPr>
          <w:rFonts w:eastAsia="Times New Roman"/>
          <w:szCs w:val="28"/>
        </w:rPr>
        <w:t xml:space="preserve"> способную сохраняться вне материального носителя. Это означает, что целостность ДНК — и, соответственно, программа воспроизводства жизни — уязвима не только для химических мутаций, но и для внешних энергоинформационных возмущений.</w:t>
      </w:r>
      <w:r w:rsidR="003520CE">
        <w:rPr>
          <w:rFonts w:eastAsia="Times New Roman"/>
          <w:szCs w:val="28"/>
        </w:rPr>
        <w:t xml:space="preserve"> </w:t>
      </w:r>
      <w:r w:rsidRPr="003520CE">
        <w:rPr>
          <w:rFonts w:eastAsia="Times New Roman"/>
          <w:szCs w:val="28"/>
        </w:rPr>
        <w:t xml:space="preserve">Допустим, что в космосе существует определённый класс частиц — </w:t>
      </w:r>
      <w:r w:rsidRPr="00207FD0">
        <w:rPr>
          <w:rStyle w:val="--"/>
        </w:rPr>
        <w:t xml:space="preserve">безмассовых </w:t>
      </w:r>
      <w:r w:rsidRPr="00207FD0">
        <w:rPr>
          <w:rStyle w:val="--0"/>
        </w:rPr>
        <w:t>диполей</w:t>
      </w:r>
      <w:r w:rsidRPr="003520CE">
        <w:rPr>
          <w:rFonts w:eastAsia="Times New Roman"/>
          <w:szCs w:val="28"/>
        </w:rPr>
        <w:t xml:space="preserve">, аналогов электронных нейтрино. Эти частицы, пронзая Землю миллионами потоков, слабо взаимодействуют с материей, но в силу своей квантовой природы влияют на полевую структуру ДНК, «отрубая» звенья, повреждая </w:t>
      </w:r>
      <w:r w:rsidRPr="00EA45DD">
        <w:rPr>
          <w:rStyle w:val="--"/>
        </w:rPr>
        <w:t xml:space="preserve">кодонную </w:t>
      </w:r>
      <w:r w:rsidRPr="00EA45DD">
        <w:rPr>
          <w:rStyle w:val="--0"/>
        </w:rPr>
        <w:t>архитектуру</w:t>
      </w:r>
      <w:r w:rsidRPr="003520CE">
        <w:rPr>
          <w:rFonts w:eastAsia="Times New Roman"/>
          <w:szCs w:val="28"/>
        </w:rPr>
        <w:t xml:space="preserve"> и запуская лавинообразные сбои в репродуктивной функции клеток. Поскольку теломераза лишь регистрирует и фиксирует прекращение деления, она — не причина, а следствие</w:t>
      </w:r>
      <w:r w:rsidRPr="003520CE">
        <w:rPr>
          <w:rFonts w:eastAsia="Times New Roman"/>
          <w:b/>
          <w:bCs/>
          <w:szCs w:val="28"/>
        </w:rPr>
        <w:t xml:space="preserve"> </w:t>
      </w:r>
      <w:r w:rsidRPr="00EA45DD">
        <w:rPr>
          <w:rStyle w:val="--"/>
        </w:rPr>
        <w:t xml:space="preserve">более </w:t>
      </w:r>
      <w:r w:rsidRPr="00EA45DD">
        <w:rPr>
          <w:rStyle w:val="--0"/>
        </w:rPr>
        <w:t>глубинного</w:t>
      </w:r>
      <w:r w:rsidRPr="003520CE">
        <w:rPr>
          <w:rFonts w:eastAsia="Times New Roman"/>
          <w:b/>
          <w:bCs/>
          <w:szCs w:val="28"/>
        </w:rPr>
        <w:t xml:space="preserve"> </w:t>
      </w:r>
      <w:r w:rsidRPr="003520CE">
        <w:rPr>
          <w:rFonts w:eastAsia="Times New Roman"/>
          <w:szCs w:val="28"/>
        </w:rPr>
        <w:t>разрушения энергоинформационного остова клетки.</w:t>
      </w:r>
      <w:r w:rsidR="003520CE">
        <w:rPr>
          <w:rFonts w:eastAsia="Times New Roman"/>
          <w:szCs w:val="28"/>
        </w:rPr>
        <w:t xml:space="preserve"> </w:t>
      </w:r>
      <w:r w:rsidRPr="003520CE">
        <w:rPr>
          <w:rFonts w:eastAsia="Times New Roman"/>
          <w:szCs w:val="28"/>
        </w:rPr>
        <w:t xml:space="preserve">В пользу такого взгляда говорят редкие, но крайне показательные феномены. Один из них — </w:t>
      </w:r>
      <w:r w:rsidRPr="00EA45DD">
        <w:rPr>
          <w:rStyle w:val="--"/>
        </w:rPr>
        <w:t xml:space="preserve">летаргический </w:t>
      </w:r>
      <w:r w:rsidRPr="00EA45DD">
        <w:rPr>
          <w:rStyle w:val="--0"/>
        </w:rPr>
        <w:t>сон.</w:t>
      </w:r>
      <w:r w:rsidRPr="003520CE">
        <w:rPr>
          <w:rFonts w:eastAsia="Times New Roman"/>
          <w:szCs w:val="28"/>
        </w:rPr>
        <w:t xml:space="preserve"> Известны случаи, когда человек «спал» по 15–20 лет, не старея при этом. Однако после пробуждения организм быстро «догонял» биологический возраст сверстников. Это может свидетельствовать о том, что во время сна деление клеток тормозится, и старение как таковое «замораживается», хотя </w:t>
      </w:r>
      <w:r w:rsidRPr="00EA45DD">
        <w:rPr>
          <w:rStyle w:val="--"/>
        </w:rPr>
        <w:t xml:space="preserve">нейтринная </w:t>
      </w:r>
      <w:r w:rsidRPr="00EA45DD">
        <w:rPr>
          <w:rStyle w:val="--0"/>
        </w:rPr>
        <w:t>эрозия</w:t>
      </w:r>
      <w:r w:rsidRPr="003520CE">
        <w:rPr>
          <w:rFonts w:eastAsia="Times New Roman"/>
          <w:szCs w:val="28"/>
        </w:rPr>
        <w:t xml:space="preserve"> энергоинформационного поля продолжается. После пробуждения, когда включается метаболизм, тело, ориентируясь на повреждённый полевой шаблон, мгновенно стремится к физическому состоянию, заданному этим искажённым каркасом.</w:t>
      </w:r>
      <w:r w:rsidR="003520CE">
        <w:rPr>
          <w:rFonts w:eastAsia="Times New Roman"/>
          <w:szCs w:val="28"/>
        </w:rPr>
        <w:t xml:space="preserve"> </w:t>
      </w:r>
      <w:r w:rsidRPr="003520CE">
        <w:rPr>
          <w:rFonts w:eastAsia="Times New Roman"/>
          <w:szCs w:val="28"/>
        </w:rPr>
        <w:t xml:space="preserve">Не </w:t>
      </w:r>
      <w:r w:rsidRPr="003520CE">
        <w:rPr>
          <w:rFonts w:eastAsia="Times New Roman"/>
          <w:szCs w:val="28"/>
        </w:rPr>
        <w:lastRenderedPageBreak/>
        <w:t xml:space="preserve">менее удивителен </w:t>
      </w:r>
      <w:r w:rsidRPr="00EA45DD">
        <w:rPr>
          <w:rStyle w:val="--0"/>
        </w:rPr>
        <w:t xml:space="preserve">случай </w:t>
      </w:r>
      <w:r w:rsidRPr="00EA45DD">
        <w:rPr>
          <w:rStyle w:val="--"/>
        </w:rPr>
        <w:t>прогерии</w:t>
      </w:r>
      <w:r w:rsidRPr="003520CE">
        <w:rPr>
          <w:rFonts w:eastAsia="Times New Roman"/>
          <w:szCs w:val="28"/>
        </w:rPr>
        <w:t xml:space="preserve"> синдрома</w:t>
      </w:r>
      <w:r w:rsidR="00241796">
        <w:rPr>
          <w:rFonts w:eastAsia="Times New Roman"/>
          <w:szCs w:val="28"/>
        </w:rPr>
        <w:t xml:space="preserve"> </w:t>
      </w:r>
      <w:r w:rsidRPr="003520CE">
        <w:rPr>
          <w:rFonts w:eastAsia="Times New Roman"/>
          <w:szCs w:val="28"/>
        </w:rPr>
        <w:t>Хатчинсона-</w:t>
      </w:r>
      <w:proofErr w:type="spellStart"/>
      <w:r w:rsidRPr="003520CE">
        <w:rPr>
          <w:rFonts w:eastAsia="Times New Roman"/>
          <w:szCs w:val="28"/>
        </w:rPr>
        <w:t>Гилфорда</w:t>
      </w:r>
      <w:proofErr w:type="spellEnd"/>
      <w:r w:rsidR="003520CE">
        <w:rPr>
          <w:rStyle w:val="af5"/>
          <w:rFonts w:eastAsia="Times New Roman"/>
          <w:szCs w:val="28"/>
        </w:rPr>
        <w:footnoteReference w:id="6"/>
      </w:r>
      <w:r w:rsidRPr="003520CE">
        <w:rPr>
          <w:rFonts w:eastAsia="Times New Roman"/>
          <w:szCs w:val="28"/>
        </w:rPr>
        <w:t xml:space="preserve">, при котором тело за считанные годы проживает целую жизнь. Подобные патологии могут быть следствием направленного или неконтролируемого </w:t>
      </w:r>
      <w:r w:rsidRPr="00EA45DD">
        <w:rPr>
          <w:rStyle w:val="--0"/>
        </w:rPr>
        <w:t xml:space="preserve">энергоинформационного </w:t>
      </w:r>
      <w:r w:rsidRPr="00EA45DD">
        <w:rPr>
          <w:rStyle w:val="--"/>
        </w:rPr>
        <w:t>воздействия,</w:t>
      </w:r>
      <w:r w:rsidRPr="003520CE">
        <w:rPr>
          <w:rFonts w:eastAsia="Times New Roman"/>
          <w:szCs w:val="28"/>
        </w:rPr>
        <w:t xml:space="preserve"> возможно — результатом сбоя в старой Системе управления, сопровождавшего создание или тестирование новых генотипов. В них ускорение разрушения ДНК, вероятно, связано не с мутацией в классическом смысле, а с фазовым сдвигом</w:t>
      </w:r>
      <w:r w:rsidRPr="003520CE">
        <w:rPr>
          <w:rFonts w:eastAsia="Times New Roman"/>
          <w:b/>
          <w:bCs/>
          <w:szCs w:val="28"/>
        </w:rPr>
        <w:t xml:space="preserve"> </w:t>
      </w:r>
      <w:r w:rsidRPr="003520CE">
        <w:rPr>
          <w:rFonts w:eastAsia="Times New Roman"/>
          <w:szCs w:val="28"/>
        </w:rPr>
        <w:t xml:space="preserve">в полевой архитектуре, «сигнализирующим» телу о необходимости </w:t>
      </w:r>
      <w:r w:rsidRPr="00EA45DD">
        <w:rPr>
          <w:rStyle w:val="--"/>
        </w:rPr>
        <w:t xml:space="preserve">быстрого </w:t>
      </w:r>
      <w:r w:rsidRPr="00EA45DD">
        <w:rPr>
          <w:rStyle w:val="--0"/>
        </w:rPr>
        <w:t>отмирания</w:t>
      </w:r>
      <w:r w:rsidRPr="003520CE">
        <w:rPr>
          <w:rFonts w:eastAsia="Times New Roman"/>
          <w:szCs w:val="28"/>
        </w:rPr>
        <w:t>.</w:t>
      </w:r>
      <w:r w:rsidR="003520CE">
        <w:rPr>
          <w:rFonts w:eastAsia="Times New Roman"/>
          <w:szCs w:val="28"/>
        </w:rPr>
        <w:t xml:space="preserve"> </w:t>
      </w:r>
      <w:bookmarkStart w:id="4" w:name="_Hlk203067342"/>
      <w:r w:rsidRPr="003520CE">
        <w:rPr>
          <w:rFonts w:eastAsia="Times New Roman"/>
          <w:szCs w:val="28"/>
        </w:rPr>
        <w:t xml:space="preserve">Таким образом, старение — это не просто физиологический износ, а резонансное разрушение энергоинформационного шаблона человека под действием космического давления информации. Преодоление старения возможно только через </w:t>
      </w:r>
    </w:p>
    <w:p w14:paraId="5D242314" w14:textId="314119E3" w:rsidR="003520CE" w:rsidRDefault="005152B9" w:rsidP="003520CE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62336" behindDoc="1" locked="0" layoutInCell="1" allowOverlap="1" wp14:anchorId="2C038FB0" wp14:editId="742F8F31">
            <wp:simplePos x="0" y="0"/>
            <wp:positionH relativeFrom="column">
              <wp:posOffset>-67945</wp:posOffset>
            </wp:positionH>
            <wp:positionV relativeFrom="paragraph">
              <wp:posOffset>65405</wp:posOffset>
            </wp:positionV>
            <wp:extent cx="3043555" cy="2454910"/>
            <wp:effectExtent l="0" t="0" r="4445" b="0"/>
            <wp:wrapTight wrapText="bothSides">
              <wp:wrapPolygon edited="0">
                <wp:start x="0" y="0"/>
                <wp:lineTo x="0" y="21455"/>
                <wp:lineTo x="21541" y="21455"/>
                <wp:lineTo x="21541" y="0"/>
                <wp:lineTo x="0" y="0"/>
              </wp:wrapPolygon>
            </wp:wrapTight>
            <wp:docPr id="16634944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494455" name="Рисунок 166349445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3555" cy="2454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7FEA" w:rsidRPr="003520CE">
        <w:rPr>
          <w:rFonts w:eastAsia="Times New Roman"/>
          <w:szCs w:val="28"/>
        </w:rPr>
        <w:t xml:space="preserve">понимание не химической, а </w:t>
      </w:r>
      <w:r w:rsidR="00AD7FEA" w:rsidRPr="00B267AA">
        <w:rPr>
          <w:rStyle w:val="--"/>
        </w:rPr>
        <w:t xml:space="preserve">квантово-полевой </w:t>
      </w:r>
      <w:r w:rsidR="00AD7FEA" w:rsidRPr="00B267AA">
        <w:rPr>
          <w:rStyle w:val="--0"/>
        </w:rPr>
        <w:t>природы</w:t>
      </w:r>
      <w:r w:rsidR="00AD7FEA" w:rsidRPr="003520CE">
        <w:rPr>
          <w:rFonts w:eastAsia="Times New Roman"/>
          <w:szCs w:val="28"/>
        </w:rPr>
        <w:t xml:space="preserve"> тела, где ключевым игроком становится Мозг — как интерфейс между биологией и полем. Именно он определяет, какие команды </w:t>
      </w:r>
      <w:r w:rsidR="00AD7FEA" w:rsidRPr="00B267AA">
        <w:rPr>
          <w:rStyle w:val="--0"/>
        </w:rPr>
        <w:t xml:space="preserve">будут </w:t>
      </w:r>
      <w:r w:rsidR="00AD7FEA" w:rsidRPr="00B267AA">
        <w:rPr>
          <w:rStyle w:val="--"/>
        </w:rPr>
        <w:t xml:space="preserve">переданы </w:t>
      </w:r>
      <w:r w:rsidR="00AD7FEA" w:rsidRPr="003520CE">
        <w:rPr>
          <w:rFonts w:eastAsia="Times New Roman"/>
          <w:szCs w:val="28"/>
        </w:rPr>
        <w:t>клеткам, и может, при соответствующем развитии, переписать энергоинформационный сценарий жизни.</w:t>
      </w:r>
    </w:p>
    <w:bookmarkEnd w:id="4"/>
    <w:p w14:paraId="6CBEF0FA" w14:textId="15DEBCA3" w:rsidR="005152B9" w:rsidRDefault="00F97658" w:rsidP="003520CE">
      <w:pPr>
        <w:spacing w:after="0"/>
        <w:ind w:firstLine="0"/>
        <w:rPr>
          <w:rFonts w:eastAsia="Times New Roman"/>
          <w:szCs w:val="28"/>
        </w:rPr>
      </w:pPr>
      <w:r w:rsidRPr="003520CE">
        <w:rPr>
          <w:rFonts w:eastAsia="Times New Roman"/>
          <w:szCs w:val="28"/>
        </w:rPr>
        <w:t xml:space="preserve">В </w:t>
      </w:r>
      <w:r w:rsidR="003520CE">
        <w:rPr>
          <w:rFonts w:eastAsia="Times New Roman"/>
          <w:szCs w:val="28"/>
        </w:rPr>
        <w:t>свое время,</w:t>
      </w:r>
      <w:r w:rsidRPr="003520CE">
        <w:rPr>
          <w:rFonts w:eastAsia="Times New Roman"/>
          <w:szCs w:val="28"/>
        </w:rPr>
        <w:t xml:space="preserve"> профессор Эрнст Мулдашев, исследователь с опытом погружения в самые пограничные области человеческого знания, совершил экспедицию в Гималаи. Его свидетельства, хоть и воспринятые научным сообществом с известной долей скепсиса, представляют собой научную сенсацию: йоги, по его словам, способны жить 200–300 лет, а в отдельных случаях — и до тысячи. </w:t>
      </w:r>
      <w:r w:rsidRPr="00B267AA">
        <w:rPr>
          <w:rStyle w:val="--"/>
        </w:rPr>
        <w:t xml:space="preserve">Удивительные </w:t>
      </w:r>
      <w:r w:rsidRPr="00B267AA">
        <w:rPr>
          <w:rStyle w:val="--0"/>
        </w:rPr>
        <w:t>способности</w:t>
      </w:r>
      <w:r w:rsidRPr="003520CE">
        <w:rPr>
          <w:rFonts w:eastAsia="Times New Roman"/>
          <w:szCs w:val="28"/>
        </w:rPr>
        <w:t xml:space="preserve"> этих людей, обитателей пещер и вершин, давно известны эзотерическим традициям, но лишь сегодня, с развитием теорий энергоинформационного поля, мы начинаем приближаться к </w:t>
      </w:r>
      <w:r w:rsidRPr="00B267AA">
        <w:rPr>
          <w:rStyle w:val="--"/>
        </w:rPr>
        <w:t xml:space="preserve">реальному </w:t>
      </w:r>
      <w:r w:rsidRPr="00B267AA">
        <w:rPr>
          <w:rStyle w:val="--0"/>
        </w:rPr>
        <w:t>пониманию</w:t>
      </w:r>
      <w:r w:rsidRPr="003520CE">
        <w:rPr>
          <w:rFonts w:eastAsia="Times New Roman"/>
          <w:szCs w:val="28"/>
        </w:rPr>
        <w:t xml:space="preserve"> этих феноменов.</w:t>
      </w:r>
      <w:r w:rsidR="003520CE">
        <w:rPr>
          <w:rFonts w:eastAsia="Times New Roman"/>
          <w:szCs w:val="28"/>
        </w:rPr>
        <w:t xml:space="preserve"> </w:t>
      </w:r>
      <w:r w:rsidRPr="003520CE">
        <w:rPr>
          <w:rFonts w:eastAsia="Times New Roman"/>
          <w:szCs w:val="28"/>
        </w:rPr>
        <w:t xml:space="preserve">Парадокс в том, что йоги, по сути, на века опередили официальную науку в её главной цели: </w:t>
      </w:r>
      <w:r w:rsidRPr="00B267AA">
        <w:rPr>
          <w:rFonts w:eastAsia="Times New Roman"/>
          <w:szCs w:val="28"/>
        </w:rPr>
        <w:t>осознании первичности</w:t>
      </w:r>
      <w:r w:rsidRPr="003520CE">
        <w:rPr>
          <w:rFonts w:eastAsia="Times New Roman"/>
          <w:b/>
          <w:bCs/>
          <w:szCs w:val="28"/>
        </w:rPr>
        <w:t xml:space="preserve"> </w:t>
      </w:r>
      <w:r w:rsidRPr="00B267AA">
        <w:rPr>
          <w:rStyle w:val="--"/>
        </w:rPr>
        <w:t xml:space="preserve">полевой </w:t>
      </w:r>
      <w:r w:rsidRPr="00B267AA">
        <w:rPr>
          <w:rStyle w:val="--0"/>
        </w:rPr>
        <w:t>природы</w:t>
      </w:r>
      <w:r w:rsidRPr="003520CE">
        <w:rPr>
          <w:rFonts w:eastAsia="Times New Roman"/>
          <w:b/>
          <w:bCs/>
          <w:szCs w:val="28"/>
        </w:rPr>
        <w:t xml:space="preserve"> </w:t>
      </w:r>
      <w:r w:rsidRPr="00B267AA">
        <w:rPr>
          <w:rFonts w:eastAsia="Times New Roman"/>
          <w:szCs w:val="28"/>
        </w:rPr>
        <w:t>человека.</w:t>
      </w:r>
      <w:r w:rsidRPr="003520CE">
        <w:rPr>
          <w:rFonts w:eastAsia="Times New Roman"/>
          <w:szCs w:val="28"/>
        </w:rPr>
        <w:t xml:space="preserve"> Современные представления — от концепции единого энергоинформационного каркаса (Н. Левашов), квантовой природы Мозга </w:t>
      </w:r>
      <w:r w:rsidRPr="003520CE">
        <w:rPr>
          <w:rFonts w:eastAsia="Times New Roman"/>
          <w:szCs w:val="28"/>
        </w:rPr>
        <w:lastRenderedPageBreak/>
        <w:t xml:space="preserve">(А. Хатыбов), до единой теории поля (В. Леонов) — сходятся в одном: тело есть лишь </w:t>
      </w:r>
      <w:r w:rsidRPr="00B267AA">
        <w:rPr>
          <w:rStyle w:val="--"/>
        </w:rPr>
        <w:t xml:space="preserve">вторичное </w:t>
      </w:r>
      <w:r w:rsidRPr="00B267AA">
        <w:rPr>
          <w:rStyle w:val="--0"/>
        </w:rPr>
        <w:t xml:space="preserve">выражение </w:t>
      </w:r>
      <w:r w:rsidRPr="003520CE">
        <w:rPr>
          <w:rFonts w:eastAsia="Times New Roman"/>
          <w:szCs w:val="28"/>
        </w:rPr>
        <w:t xml:space="preserve">глубинной сущности человека, его энергоинформационного ядра, структурированного полями. И если тело подвержено старению, то структурная основа Мозга как </w:t>
      </w:r>
      <w:r w:rsidRPr="00675717">
        <w:rPr>
          <w:rStyle w:val="24"/>
          <w:i w:val="0"/>
          <w:iCs w:val="0"/>
        </w:rPr>
        <w:t>энергоинформационного ядра</w:t>
      </w:r>
      <w:r w:rsidRPr="00675717">
        <w:rPr>
          <w:rStyle w:val="--0"/>
        </w:rPr>
        <w:t xml:space="preserve"> потенциально </w:t>
      </w:r>
      <w:r w:rsidRPr="00675717">
        <w:rPr>
          <w:rStyle w:val="--"/>
        </w:rPr>
        <w:t>бе</w:t>
      </w:r>
      <w:r w:rsidR="00675717">
        <w:rPr>
          <w:rStyle w:val="--"/>
        </w:rPr>
        <w:t>з</w:t>
      </w:r>
      <w:r w:rsidRPr="00675717">
        <w:rPr>
          <w:rStyle w:val="--"/>
        </w:rPr>
        <w:t>смертна</w:t>
      </w:r>
      <w:r w:rsidRPr="003520CE">
        <w:rPr>
          <w:rFonts w:eastAsia="Times New Roman"/>
          <w:szCs w:val="28"/>
        </w:rPr>
        <w:t>.</w:t>
      </w:r>
      <w:r w:rsidR="003520CE">
        <w:rPr>
          <w:rFonts w:eastAsia="Times New Roman"/>
          <w:szCs w:val="28"/>
        </w:rPr>
        <w:t xml:space="preserve"> </w:t>
      </w:r>
      <w:r w:rsidRPr="003520CE">
        <w:rPr>
          <w:rFonts w:eastAsia="Times New Roman"/>
          <w:szCs w:val="28"/>
        </w:rPr>
        <w:t xml:space="preserve">Совпадение столь разных традиций — научной и духовной — не может быть случайным. Йоги тысячелетиями накапливали эмпирическое знание о взаимодействии с тонкими формами реальности, которое сегодня получает подкрепление со стороны научного моделирования: формирование защитных полей, </w:t>
      </w:r>
      <w:proofErr w:type="spellStart"/>
      <w:r w:rsidRPr="003520CE">
        <w:rPr>
          <w:rFonts w:eastAsia="Times New Roman"/>
          <w:szCs w:val="28"/>
        </w:rPr>
        <w:t>анабиозные</w:t>
      </w:r>
      <w:proofErr w:type="spellEnd"/>
      <w:r w:rsidRPr="003520CE">
        <w:rPr>
          <w:rFonts w:eastAsia="Times New Roman"/>
          <w:szCs w:val="28"/>
        </w:rPr>
        <w:t xml:space="preserve"> практики, внутренняя регенерация, замедление метаболических процессов, трансформация тела в иных состояниях сознания. Всё это — </w:t>
      </w:r>
      <w:r w:rsidRPr="00675717">
        <w:rPr>
          <w:rStyle w:val="--"/>
        </w:rPr>
        <w:t xml:space="preserve">не </w:t>
      </w:r>
      <w:r w:rsidRPr="00675717">
        <w:rPr>
          <w:rStyle w:val="--0"/>
        </w:rPr>
        <w:t>эзотерика,</w:t>
      </w:r>
      <w:r w:rsidRPr="003520CE">
        <w:rPr>
          <w:rFonts w:eastAsia="Times New Roman"/>
          <w:b/>
          <w:bCs/>
          <w:szCs w:val="28"/>
        </w:rPr>
        <w:t xml:space="preserve"> </w:t>
      </w:r>
      <w:r w:rsidRPr="003520CE">
        <w:rPr>
          <w:rFonts w:eastAsia="Times New Roman"/>
          <w:szCs w:val="28"/>
        </w:rPr>
        <w:t>а пока ещё не распознанная наукой форма жизни, основанная на знании структур, управляющих материей изнутри.</w:t>
      </w:r>
      <w:r w:rsidR="003520CE">
        <w:rPr>
          <w:rFonts w:eastAsia="Times New Roman"/>
          <w:szCs w:val="28"/>
        </w:rPr>
        <w:t xml:space="preserve"> </w:t>
      </w:r>
      <w:r w:rsidRPr="003520CE">
        <w:rPr>
          <w:rFonts w:eastAsia="Times New Roman"/>
          <w:szCs w:val="28"/>
        </w:rPr>
        <w:t xml:space="preserve">Таким образом, йогическая традиция — это экспериментальная база грядущей науки о бессмертии. В ней заложены ответы, которые </w:t>
      </w:r>
      <w:r w:rsidRPr="00675717">
        <w:rPr>
          <w:rStyle w:val="--"/>
        </w:rPr>
        <w:t xml:space="preserve">не </w:t>
      </w:r>
      <w:r w:rsidRPr="00675717">
        <w:rPr>
          <w:rStyle w:val="--0"/>
        </w:rPr>
        <w:t>могут</w:t>
      </w:r>
      <w:r w:rsidRPr="003520CE">
        <w:rPr>
          <w:rFonts w:eastAsia="Times New Roman"/>
          <w:szCs w:val="28"/>
        </w:rPr>
        <w:t xml:space="preserve"> быть получены в лабораториях, но которые, будучи правильно поняты, могут дать ключ к главному вопросу человеческого существования: возможности остановить старение и выйти за пределы смерти как фазы разрушения.</w:t>
      </w:r>
      <w:r w:rsidR="003520CE">
        <w:rPr>
          <w:rFonts w:eastAsia="Times New Roman"/>
          <w:szCs w:val="28"/>
        </w:rPr>
        <w:t xml:space="preserve"> </w:t>
      </w:r>
      <w:r w:rsidRPr="003520CE">
        <w:rPr>
          <w:rFonts w:eastAsia="Times New Roman"/>
          <w:szCs w:val="28"/>
        </w:rPr>
        <w:t xml:space="preserve">Если принять всерьёз идею глубокой </w:t>
      </w:r>
      <w:r w:rsidRPr="00675717">
        <w:rPr>
          <w:rStyle w:val="--"/>
        </w:rPr>
        <w:t xml:space="preserve">энергоинформационной </w:t>
      </w:r>
      <w:r w:rsidRPr="00675717">
        <w:rPr>
          <w:rStyle w:val="--0"/>
        </w:rPr>
        <w:t>природы</w:t>
      </w:r>
      <w:r w:rsidRPr="003520CE">
        <w:rPr>
          <w:rFonts w:eastAsia="Times New Roman"/>
          <w:szCs w:val="28"/>
        </w:rPr>
        <w:t xml:space="preserve"> человеческого организма, то необходимо по-новому взглянуть на систему выживания и долголетия, которой обладают гималайские йоги. Их практика — это не набор экзотических приёмов, а стройная, целостная система жизнеобеспечения, встроенная в ткань самой природы, сознательно использующая её </w:t>
      </w:r>
      <w:r w:rsidRPr="00675717">
        <w:rPr>
          <w:rStyle w:val="--"/>
        </w:rPr>
        <w:t xml:space="preserve">скрытые </w:t>
      </w:r>
      <w:r w:rsidRPr="00675717">
        <w:rPr>
          <w:rStyle w:val="--0"/>
        </w:rPr>
        <w:t>законы</w:t>
      </w:r>
      <w:r w:rsidRPr="003520CE">
        <w:rPr>
          <w:rFonts w:eastAsia="Times New Roman"/>
          <w:szCs w:val="28"/>
        </w:rPr>
        <w:t>. Подобный подход в науке получил бы имя системного — и в случае йогов он проявляется во всех возможных формах защиты и восстановления генофонда от разрушительных космических влияний.</w:t>
      </w:r>
      <w:r w:rsidR="003520CE">
        <w:rPr>
          <w:rFonts w:eastAsia="Times New Roman"/>
          <w:szCs w:val="28"/>
        </w:rPr>
        <w:t xml:space="preserve"> </w:t>
      </w:r>
      <w:r w:rsidRPr="00675717">
        <w:rPr>
          <w:rFonts w:eastAsia="Times New Roman"/>
          <w:b/>
          <w:bCs/>
          <w:i/>
          <w:iCs/>
          <w:szCs w:val="28"/>
        </w:rPr>
        <w:t>Первая линия</w:t>
      </w:r>
      <w:r w:rsidRPr="003520CE">
        <w:rPr>
          <w:rFonts w:eastAsia="Times New Roman"/>
          <w:szCs w:val="28"/>
        </w:rPr>
        <w:t xml:space="preserve"> — </w:t>
      </w:r>
      <w:r w:rsidRPr="00FA73A2">
        <w:rPr>
          <w:rStyle w:val="--"/>
        </w:rPr>
        <w:t xml:space="preserve">пассивная </w:t>
      </w:r>
      <w:r w:rsidRPr="00FA73A2">
        <w:rPr>
          <w:rStyle w:val="--0"/>
        </w:rPr>
        <w:t>защита</w:t>
      </w:r>
      <w:r w:rsidRPr="003520CE">
        <w:rPr>
          <w:rFonts w:eastAsia="Times New Roman"/>
          <w:szCs w:val="28"/>
        </w:rPr>
        <w:t>: уединение в условиях Гималаев, в пещерах, на высоте, где уровень радиации, плотность полей и магнитных помех радикально отличаются от городской среды. Это своего рода естественный экран, защищающий энергоинформационную структуру организма от чрезмерного внешнего вмешательства.</w:t>
      </w:r>
      <w:r w:rsidR="003520CE">
        <w:rPr>
          <w:rFonts w:eastAsia="Times New Roman"/>
          <w:szCs w:val="28"/>
        </w:rPr>
        <w:t xml:space="preserve"> </w:t>
      </w:r>
      <w:r w:rsidRPr="00FA73A2">
        <w:rPr>
          <w:rFonts w:eastAsia="Times New Roman"/>
          <w:b/>
          <w:bCs/>
          <w:i/>
          <w:iCs/>
          <w:szCs w:val="28"/>
        </w:rPr>
        <w:t>Вторая линия</w:t>
      </w:r>
      <w:r w:rsidRPr="003520CE">
        <w:rPr>
          <w:rFonts w:eastAsia="Times New Roman"/>
          <w:b/>
          <w:bCs/>
          <w:szCs w:val="28"/>
        </w:rPr>
        <w:t xml:space="preserve"> — </w:t>
      </w:r>
      <w:r w:rsidRPr="00FA73A2">
        <w:rPr>
          <w:rStyle w:val="--"/>
        </w:rPr>
        <w:t xml:space="preserve">активная </w:t>
      </w:r>
      <w:r w:rsidRPr="00FA73A2">
        <w:rPr>
          <w:rStyle w:val="--0"/>
        </w:rPr>
        <w:t>защита:</w:t>
      </w:r>
      <w:r w:rsidRPr="003520CE">
        <w:rPr>
          <w:rFonts w:eastAsia="Times New Roman"/>
          <w:szCs w:val="28"/>
        </w:rPr>
        <w:t xml:space="preserve"> практика особых психоэнергетических состояний, таких как Самадхи, которые создают индивидуальное защитное поле — квантованную энергетическую оболочку, изолирующую Мозг от разрушительных потоков. Йог здесь действует как разумный генератор собственного энергоинформационного щита.</w:t>
      </w:r>
      <w:r w:rsidR="003520CE">
        <w:rPr>
          <w:rFonts w:eastAsia="Times New Roman"/>
          <w:szCs w:val="28"/>
        </w:rPr>
        <w:t xml:space="preserve"> </w:t>
      </w:r>
      <w:r w:rsidRPr="003520CE">
        <w:rPr>
          <w:rFonts w:eastAsia="Times New Roman"/>
          <w:b/>
          <w:bCs/>
          <w:szCs w:val="28"/>
        </w:rPr>
        <w:t xml:space="preserve">Третья линия — </w:t>
      </w:r>
      <w:r w:rsidRPr="00FA73A2">
        <w:rPr>
          <w:rStyle w:val="--"/>
        </w:rPr>
        <w:t xml:space="preserve">регенеративная </w:t>
      </w:r>
      <w:r w:rsidRPr="00FA73A2">
        <w:rPr>
          <w:rStyle w:val="--0"/>
        </w:rPr>
        <w:t>трансляция</w:t>
      </w:r>
      <w:r w:rsidRPr="003520CE">
        <w:rPr>
          <w:rFonts w:eastAsia="Times New Roman"/>
          <w:szCs w:val="28"/>
        </w:rPr>
        <w:t xml:space="preserve"> полевой матрицы через субстанции, обладающие способностью к энергоинформационному тиражированию. Центральное место в этом </w:t>
      </w:r>
      <w:r w:rsidRPr="003520CE">
        <w:rPr>
          <w:rFonts w:eastAsia="Times New Roman"/>
          <w:szCs w:val="28"/>
        </w:rPr>
        <w:lastRenderedPageBreak/>
        <w:t>комплексе занимает</w:t>
      </w:r>
      <w:r w:rsidRPr="00FA73A2">
        <w:rPr>
          <w:rFonts w:eastAsia="Times New Roman"/>
          <w:szCs w:val="28"/>
        </w:rPr>
        <w:t xml:space="preserve"> вода</w:t>
      </w:r>
      <w:r w:rsidRPr="003520CE">
        <w:rPr>
          <w:rFonts w:eastAsia="Times New Roman"/>
          <w:szCs w:val="28"/>
        </w:rPr>
        <w:t xml:space="preserve"> — субстанция, </w:t>
      </w:r>
      <w:r w:rsidRPr="00FA73A2">
        <w:rPr>
          <w:rStyle w:val="--0"/>
        </w:rPr>
        <w:t xml:space="preserve">способная </w:t>
      </w:r>
      <w:r w:rsidRPr="00FA73A2">
        <w:rPr>
          <w:rStyle w:val="--"/>
        </w:rPr>
        <w:t>быть</w:t>
      </w:r>
      <w:r w:rsidRPr="003520CE">
        <w:rPr>
          <w:rFonts w:eastAsia="Times New Roman"/>
          <w:szCs w:val="28"/>
        </w:rPr>
        <w:t xml:space="preserve"> одновременно носителем и посредником между материей и полем. Разделение воды на «живую» и «мёртвую», признаваемое в эмпирических практиках, ставит науку перед парадоксом: как молекулярно идентичные жидкости могут вести себя как носители противоположных жизненных свойств? Ответ может заключаться в структуре воды как</w:t>
      </w:r>
      <w:r w:rsidRPr="003520CE">
        <w:rPr>
          <w:rFonts w:eastAsia="Times New Roman"/>
          <w:b/>
          <w:bCs/>
          <w:szCs w:val="28"/>
        </w:rPr>
        <w:t xml:space="preserve"> </w:t>
      </w:r>
      <w:r w:rsidRPr="00FA73A2">
        <w:rPr>
          <w:rStyle w:val="--"/>
        </w:rPr>
        <w:t xml:space="preserve">квантового </w:t>
      </w:r>
      <w:r w:rsidRPr="00FA73A2">
        <w:rPr>
          <w:rStyle w:val="--0"/>
        </w:rPr>
        <w:t>носителя</w:t>
      </w:r>
      <w:r w:rsidRPr="003520CE">
        <w:rPr>
          <w:rFonts w:eastAsia="Times New Roman"/>
          <w:b/>
          <w:bCs/>
          <w:szCs w:val="28"/>
        </w:rPr>
        <w:t xml:space="preserve"> </w:t>
      </w:r>
      <w:r w:rsidRPr="003520CE">
        <w:rPr>
          <w:rFonts w:eastAsia="Times New Roman"/>
          <w:szCs w:val="28"/>
        </w:rPr>
        <w:t xml:space="preserve">информации, способного считывать, хранить и передавать полевые </w:t>
      </w:r>
      <w:r w:rsidR="00A53CFF">
        <w:rPr>
          <w:b/>
          <w:caps/>
          <w:noProof/>
          <w:color w:val="FF0000"/>
          <w:sz w:val="24"/>
        </w:rPr>
        <w:drawing>
          <wp:anchor distT="0" distB="0" distL="114300" distR="114300" simplePos="0" relativeHeight="251663360" behindDoc="1" locked="0" layoutInCell="1" allowOverlap="1" wp14:anchorId="0FA78BC3" wp14:editId="54DB3A71">
            <wp:simplePos x="0" y="0"/>
            <wp:positionH relativeFrom="column">
              <wp:posOffset>3486785</wp:posOffset>
            </wp:positionH>
            <wp:positionV relativeFrom="paragraph">
              <wp:posOffset>1670050</wp:posOffset>
            </wp:positionV>
            <wp:extent cx="2723515" cy="2672080"/>
            <wp:effectExtent l="0" t="0" r="0" b="0"/>
            <wp:wrapTight wrapText="bothSides">
              <wp:wrapPolygon edited="0">
                <wp:start x="0" y="0"/>
                <wp:lineTo x="0" y="21456"/>
                <wp:lineTo x="21454" y="21456"/>
                <wp:lineTo x="21454" y="0"/>
                <wp:lineTo x="0" y="0"/>
              </wp:wrapPolygon>
            </wp:wrapTight>
            <wp:docPr id="118949683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496838" name="Рисунок 118949683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3515" cy="267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20CE">
        <w:rPr>
          <w:rFonts w:eastAsia="Times New Roman"/>
          <w:szCs w:val="28"/>
        </w:rPr>
        <w:t>матрицы неповреждённых ДНК.</w:t>
      </w:r>
      <w:bookmarkStart w:id="5" w:name="_Hlk203067450"/>
      <w:r w:rsidR="00A53CFF">
        <w:rPr>
          <w:rFonts w:eastAsia="Times New Roman"/>
          <w:szCs w:val="28"/>
        </w:rPr>
        <w:t xml:space="preserve"> </w:t>
      </w:r>
      <w:r w:rsidRPr="003520CE">
        <w:rPr>
          <w:rFonts w:eastAsia="Times New Roman"/>
          <w:szCs w:val="28"/>
        </w:rPr>
        <w:t xml:space="preserve">Вероятен следующий сценарий: структурированная </w:t>
      </w:r>
      <w:r w:rsidRPr="00FA73A2">
        <w:rPr>
          <w:rStyle w:val="--"/>
        </w:rPr>
        <w:t xml:space="preserve">мёртвая </w:t>
      </w:r>
      <w:r w:rsidRPr="00FA73A2">
        <w:rPr>
          <w:rStyle w:val="--0"/>
        </w:rPr>
        <w:t>вода</w:t>
      </w:r>
      <w:r w:rsidRPr="003520CE">
        <w:rPr>
          <w:rFonts w:eastAsia="Times New Roman"/>
          <w:szCs w:val="28"/>
        </w:rPr>
        <w:t xml:space="preserve"> как полевой «носитель» принимает матрицу сохранённой ДНК, а </w:t>
      </w:r>
      <w:r w:rsidRPr="00FA73A2">
        <w:rPr>
          <w:rStyle w:val="--"/>
        </w:rPr>
        <w:t xml:space="preserve">живая </w:t>
      </w:r>
      <w:r w:rsidRPr="00FA73A2">
        <w:rPr>
          <w:rStyle w:val="--0"/>
        </w:rPr>
        <w:t>вода</w:t>
      </w:r>
      <w:r w:rsidRPr="003520CE">
        <w:rPr>
          <w:rFonts w:eastAsia="Times New Roman"/>
          <w:szCs w:val="28"/>
        </w:rPr>
        <w:t xml:space="preserve"> активирует этот код, внося его в клетки организма, восстанавливая целостность разрушенных звеньев. Такая система может быть функционально сопряжена с состоянием сознания, при котором йог переходит в иную форму резонанса с окружающим полем — и это </w:t>
      </w:r>
      <w:r w:rsidRPr="00FA73A2">
        <w:rPr>
          <w:rStyle w:val="--"/>
        </w:rPr>
        <w:t xml:space="preserve">ключевой </w:t>
      </w:r>
      <w:r w:rsidRPr="00FA73A2">
        <w:rPr>
          <w:rStyle w:val="--0"/>
        </w:rPr>
        <w:t xml:space="preserve">момент </w:t>
      </w:r>
      <w:r w:rsidRPr="003520CE">
        <w:rPr>
          <w:rFonts w:eastAsia="Times New Roman"/>
          <w:szCs w:val="28"/>
        </w:rPr>
        <w:t>в действии энергоинформационной регенерации.</w:t>
      </w:r>
      <w:r w:rsidR="003520CE">
        <w:rPr>
          <w:rFonts w:eastAsia="Times New Roman"/>
          <w:szCs w:val="28"/>
        </w:rPr>
        <w:t xml:space="preserve"> </w:t>
      </w:r>
    </w:p>
    <w:p w14:paraId="0B09110F" w14:textId="7A41C1B7" w:rsidR="00F97658" w:rsidRDefault="00D74890" w:rsidP="003520CE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    </w:t>
      </w:r>
      <w:r w:rsidR="00F97658" w:rsidRPr="003520CE">
        <w:rPr>
          <w:rFonts w:eastAsia="Times New Roman"/>
          <w:szCs w:val="28"/>
        </w:rPr>
        <w:t xml:space="preserve">Подобные процессы, на первый взгляд чудесные, становятся понятными в контексте </w:t>
      </w:r>
      <w:r w:rsidR="00F97658" w:rsidRPr="00FA73A2">
        <w:rPr>
          <w:rStyle w:val="--"/>
        </w:rPr>
        <w:t xml:space="preserve">новой </w:t>
      </w:r>
      <w:r w:rsidR="00F97658" w:rsidRPr="00FA73A2">
        <w:rPr>
          <w:rStyle w:val="--0"/>
        </w:rPr>
        <w:t>онтологии</w:t>
      </w:r>
      <w:r w:rsidR="00F97658" w:rsidRPr="003520CE">
        <w:rPr>
          <w:rFonts w:eastAsia="Times New Roman"/>
          <w:b/>
          <w:bCs/>
          <w:szCs w:val="28"/>
        </w:rPr>
        <w:t xml:space="preserve"> </w:t>
      </w:r>
      <w:r w:rsidR="00F97658" w:rsidRPr="003520CE">
        <w:rPr>
          <w:rFonts w:eastAsia="Times New Roman"/>
          <w:szCs w:val="28"/>
        </w:rPr>
        <w:t>тела, где материальное — всего лишь функция структуры полей, а старение — искажение в энергоинформационном ядре. Практика работы с такими структурами нашла своё отражение в применении Программ «СветЛ», мумиё, воды</w:t>
      </w:r>
      <w:r w:rsidR="00C63EC9">
        <w:rPr>
          <w:rFonts w:eastAsia="Times New Roman"/>
          <w:szCs w:val="28"/>
        </w:rPr>
        <w:t>, под воздействием Программ</w:t>
      </w:r>
      <w:r w:rsidR="00F97658" w:rsidRPr="003520CE">
        <w:rPr>
          <w:rFonts w:eastAsia="Times New Roman"/>
          <w:szCs w:val="28"/>
        </w:rPr>
        <w:t xml:space="preserve"> — всё это элементы системы, способной синхронизировать тело с </w:t>
      </w:r>
      <w:r w:rsidR="00F97658" w:rsidRPr="00C63EC9">
        <w:rPr>
          <w:rStyle w:val="--0"/>
        </w:rPr>
        <w:t xml:space="preserve">его </w:t>
      </w:r>
      <w:r w:rsidR="00F97658" w:rsidRPr="00C63EC9">
        <w:rPr>
          <w:rStyle w:val="--"/>
        </w:rPr>
        <w:t>первичной</w:t>
      </w:r>
      <w:r w:rsidR="00F97658" w:rsidRPr="003520CE">
        <w:rPr>
          <w:rFonts w:eastAsia="Times New Roman"/>
          <w:szCs w:val="28"/>
        </w:rPr>
        <w:t xml:space="preserve"> полевой формой.</w:t>
      </w:r>
      <w:r w:rsidR="003520CE">
        <w:rPr>
          <w:rFonts w:eastAsia="Times New Roman"/>
          <w:szCs w:val="28"/>
        </w:rPr>
        <w:t xml:space="preserve"> </w:t>
      </w:r>
      <w:r w:rsidR="00F97658" w:rsidRPr="003520CE">
        <w:rPr>
          <w:rFonts w:eastAsia="Times New Roman"/>
          <w:szCs w:val="28"/>
        </w:rPr>
        <w:t xml:space="preserve">Таким образом, энергоинформационное решение проблемы старения требует перехода к </w:t>
      </w:r>
      <w:r w:rsidR="00F97658" w:rsidRPr="00C63EC9">
        <w:rPr>
          <w:rStyle w:val="--"/>
        </w:rPr>
        <w:t xml:space="preserve">единому </w:t>
      </w:r>
      <w:r w:rsidR="00F97658" w:rsidRPr="00C63EC9">
        <w:rPr>
          <w:rStyle w:val="--0"/>
        </w:rPr>
        <w:t>взгляду</w:t>
      </w:r>
      <w:r w:rsidR="00F97658" w:rsidRPr="003520CE">
        <w:rPr>
          <w:rFonts w:eastAsia="Times New Roman"/>
          <w:szCs w:val="28"/>
        </w:rPr>
        <w:t xml:space="preserve"> на три взаимосвязанных измерения: физика Мозга, физика Клетки и физика Энергий.</w:t>
      </w:r>
      <w:bookmarkEnd w:id="5"/>
      <w:r w:rsidR="00F97658" w:rsidRPr="003520CE">
        <w:rPr>
          <w:rFonts w:eastAsia="Times New Roman"/>
          <w:szCs w:val="28"/>
        </w:rPr>
        <w:t xml:space="preserve"> Только при одновременном включении </w:t>
      </w:r>
      <w:r w:rsidR="00F97658" w:rsidRPr="00C63EC9">
        <w:rPr>
          <w:rStyle w:val="--0"/>
        </w:rPr>
        <w:t xml:space="preserve">всех </w:t>
      </w:r>
      <w:r w:rsidR="00F97658" w:rsidRPr="00C63EC9">
        <w:rPr>
          <w:rStyle w:val="--"/>
        </w:rPr>
        <w:t>трёх</w:t>
      </w:r>
      <w:r w:rsidR="00F97658" w:rsidRPr="00C63EC9">
        <w:rPr>
          <w:rStyle w:val="--0"/>
        </w:rPr>
        <w:t xml:space="preserve"> сфер</w:t>
      </w:r>
      <w:r w:rsidR="00F97658" w:rsidRPr="003520CE">
        <w:rPr>
          <w:rFonts w:eastAsia="Times New Roman"/>
          <w:szCs w:val="28"/>
        </w:rPr>
        <w:t xml:space="preserve"> возможно не просто продление жизни, а прекращение старения как такового</w:t>
      </w:r>
      <w:r w:rsidR="003520CE">
        <w:rPr>
          <w:rFonts w:eastAsia="Times New Roman"/>
          <w:szCs w:val="28"/>
        </w:rPr>
        <w:t xml:space="preserve"> и </w:t>
      </w:r>
      <w:r w:rsidR="00F97658" w:rsidRPr="003520CE">
        <w:rPr>
          <w:rFonts w:eastAsia="Times New Roman"/>
          <w:szCs w:val="28"/>
        </w:rPr>
        <w:t>выход за пределы смертного цикла.</w:t>
      </w:r>
      <w:r w:rsidR="003520CE">
        <w:rPr>
          <w:rFonts w:eastAsia="Times New Roman"/>
          <w:szCs w:val="28"/>
        </w:rPr>
        <w:t xml:space="preserve"> </w:t>
      </w:r>
      <w:r w:rsidR="00F97658" w:rsidRPr="003520CE">
        <w:rPr>
          <w:rFonts w:eastAsia="Times New Roman"/>
          <w:szCs w:val="28"/>
        </w:rPr>
        <w:t>В этом и заключается главный вывод: интегральное знание, оставленное Левашовым, Хатыбовым, Леоновым и другими учёными новой парадигмы — это не теория, а</w:t>
      </w:r>
      <w:r w:rsidR="00F97658" w:rsidRPr="003520CE">
        <w:rPr>
          <w:rFonts w:eastAsia="Times New Roman"/>
          <w:b/>
          <w:bCs/>
          <w:szCs w:val="28"/>
        </w:rPr>
        <w:t xml:space="preserve"> </w:t>
      </w:r>
      <w:r w:rsidR="00F97658" w:rsidRPr="00C63EC9">
        <w:rPr>
          <w:rStyle w:val="--"/>
        </w:rPr>
        <w:t xml:space="preserve">карта </w:t>
      </w:r>
      <w:r w:rsidR="00F97658" w:rsidRPr="00C63EC9">
        <w:rPr>
          <w:rStyle w:val="--0"/>
        </w:rPr>
        <w:t xml:space="preserve">к </w:t>
      </w:r>
      <w:r w:rsidR="00F97658" w:rsidRPr="00C63EC9">
        <w:rPr>
          <w:rStyle w:val="--"/>
        </w:rPr>
        <w:t>бессмертию.</w:t>
      </w:r>
      <w:r w:rsidR="00F97658" w:rsidRPr="003520CE">
        <w:rPr>
          <w:rFonts w:eastAsia="Times New Roman"/>
          <w:szCs w:val="28"/>
        </w:rPr>
        <w:t xml:space="preserve"> Другого пути — нет.</w:t>
      </w:r>
    </w:p>
    <w:p w14:paraId="7F9F7104" w14:textId="65AECEC8" w:rsidR="003520CE" w:rsidRPr="003520CE" w:rsidRDefault="003520CE" w:rsidP="003520CE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Pr="003520CE">
        <w:rPr>
          <w:rFonts w:ascii="Georgia" w:hAnsi="Georgia"/>
          <w:sz w:val="28"/>
          <w:szCs w:val="28"/>
        </w:rPr>
        <w:t xml:space="preserve">Мы вступаем в эпоху, где вопросы, считавшиеся кощунственными, становятся фундаментальными. Смерть — это не предел, а </w:t>
      </w:r>
      <w:r w:rsidRPr="00C63EC9">
        <w:rPr>
          <w:rStyle w:val="--0"/>
        </w:rPr>
        <w:t xml:space="preserve">следствие </w:t>
      </w:r>
      <w:r w:rsidRPr="00C63EC9">
        <w:rPr>
          <w:rStyle w:val="--"/>
        </w:rPr>
        <w:t>незнания</w:t>
      </w:r>
      <w:r w:rsidRPr="00C63EC9">
        <w:rPr>
          <w:rStyle w:val="--0"/>
        </w:rPr>
        <w:t>.</w:t>
      </w:r>
      <w:r w:rsidRPr="003520CE">
        <w:rPr>
          <w:rFonts w:ascii="Georgia" w:hAnsi="Georgia"/>
          <w:sz w:val="28"/>
          <w:szCs w:val="28"/>
        </w:rPr>
        <w:t xml:space="preserve"> Старение — не приговор, а программа, чьи коды подлежат </w:t>
      </w:r>
      <w:r w:rsidRPr="003520CE">
        <w:rPr>
          <w:rFonts w:ascii="Georgia" w:hAnsi="Georgia"/>
          <w:sz w:val="28"/>
          <w:szCs w:val="28"/>
        </w:rPr>
        <w:lastRenderedPageBreak/>
        <w:t>пересмотру. Пока человек верит в свою обреченность, он остается во власти чужой воли. Но стоит лишь поверить в возможность и обрести знание — как начнётся переход от существования к жизни. Не для того, чтобы бесконечно продолжать старое, а чтобы впервые начать настоящее.</w:t>
      </w:r>
    </w:p>
    <w:p w14:paraId="2A8C4DAF" w14:textId="7A3C4126" w:rsidR="003520CE" w:rsidRDefault="004D008C" w:rsidP="003520CE">
      <w:pPr>
        <w:pStyle w:val="p1"/>
        <w:spacing w:before="0" w:before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3520CE" w:rsidRPr="004D008C">
        <w:rPr>
          <w:rFonts w:ascii="Georgia" w:hAnsi="Georgia"/>
          <w:sz w:val="28"/>
          <w:szCs w:val="28"/>
        </w:rPr>
        <w:t>Настало время отказаться от инерции привычного мышления. Вглядеться в природу жизни и смерти. И сделать первый шаг к тому, чтобы перестать умирать.</w:t>
      </w:r>
    </w:p>
    <w:p w14:paraId="581CB383" w14:textId="77777777" w:rsidR="004D008C" w:rsidRPr="00A30CF3" w:rsidRDefault="004D008C" w:rsidP="004D008C">
      <w:pPr>
        <w:rPr>
          <w:b/>
          <w:bCs/>
          <w:i/>
          <w:iCs/>
        </w:rPr>
      </w:pPr>
      <w:r w:rsidRPr="00A30CF3">
        <w:rPr>
          <w:b/>
          <w:bCs/>
          <w:i/>
          <w:iCs/>
        </w:rPr>
        <w:t>Ф. Шкруднев</w:t>
      </w:r>
    </w:p>
    <w:p w14:paraId="601F97DB" w14:textId="30CC0B73" w:rsidR="004D008C" w:rsidRPr="00A30CF3" w:rsidRDefault="004D008C" w:rsidP="004D008C">
      <w:pPr>
        <w:rPr>
          <w:b/>
          <w:bCs/>
          <w:i/>
          <w:iCs/>
        </w:rPr>
      </w:pPr>
      <w:proofErr w:type="gramStart"/>
      <w:r>
        <w:rPr>
          <w:b/>
          <w:bCs/>
          <w:i/>
          <w:iCs/>
        </w:rPr>
        <w:t>1</w:t>
      </w:r>
      <w:r w:rsidR="00090D6B">
        <w:rPr>
          <w:b/>
          <w:bCs/>
          <w:i/>
          <w:iCs/>
        </w:rPr>
        <w:t>1</w:t>
      </w:r>
      <w:r w:rsidR="00A53CFF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 июля</w:t>
      </w:r>
      <w:proofErr w:type="gramEnd"/>
      <w:r>
        <w:rPr>
          <w:b/>
          <w:bCs/>
          <w:i/>
          <w:iCs/>
        </w:rPr>
        <w:t xml:space="preserve"> </w:t>
      </w:r>
      <w:r w:rsidRPr="00A30CF3">
        <w:rPr>
          <w:b/>
          <w:bCs/>
          <w:i/>
          <w:iCs/>
        </w:rPr>
        <w:t>202</w:t>
      </w:r>
      <w:r>
        <w:rPr>
          <w:b/>
          <w:bCs/>
          <w:i/>
          <w:iCs/>
        </w:rPr>
        <w:t>5</w:t>
      </w:r>
      <w:r w:rsidRPr="00A30CF3">
        <w:rPr>
          <w:b/>
          <w:bCs/>
          <w:i/>
          <w:iCs/>
        </w:rPr>
        <w:t xml:space="preserve"> г.</w:t>
      </w:r>
    </w:p>
    <w:p w14:paraId="27E99B6E" w14:textId="77777777" w:rsidR="004D008C" w:rsidRPr="004D008C" w:rsidRDefault="004D008C" w:rsidP="003520CE">
      <w:pPr>
        <w:pStyle w:val="p1"/>
        <w:spacing w:before="0" w:beforeAutospacing="0" w:line="276" w:lineRule="auto"/>
        <w:jc w:val="both"/>
        <w:rPr>
          <w:rFonts w:ascii="Georgia" w:hAnsi="Georgia"/>
          <w:sz w:val="28"/>
          <w:szCs w:val="28"/>
        </w:rPr>
      </w:pPr>
    </w:p>
    <w:p w14:paraId="084FFCBC" w14:textId="77777777" w:rsidR="003520CE" w:rsidRPr="003520CE" w:rsidRDefault="003520CE" w:rsidP="003520CE">
      <w:pPr>
        <w:spacing w:after="100" w:afterAutospacing="1"/>
        <w:ind w:firstLine="0"/>
        <w:rPr>
          <w:rFonts w:eastAsia="Times New Roman"/>
          <w:szCs w:val="28"/>
        </w:rPr>
      </w:pPr>
    </w:p>
    <w:p w14:paraId="16C80C70" w14:textId="77777777" w:rsidR="00F8361A" w:rsidRPr="003520CE" w:rsidRDefault="00F8361A" w:rsidP="003520CE">
      <w:pPr>
        <w:spacing w:after="100" w:afterAutospacing="1"/>
        <w:ind w:firstLine="0"/>
        <w:rPr>
          <w:rFonts w:eastAsia="Times New Roman"/>
          <w:szCs w:val="28"/>
        </w:rPr>
      </w:pPr>
    </w:p>
    <w:p w14:paraId="3D0FC568" w14:textId="77777777" w:rsidR="00BA1687" w:rsidRPr="003520CE" w:rsidRDefault="00BA1687" w:rsidP="003520CE">
      <w:pPr>
        <w:spacing w:after="100" w:afterAutospacing="1"/>
        <w:ind w:firstLine="0"/>
        <w:rPr>
          <w:rFonts w:eastAsia="Times New Roman"/>
          <w:szCs w:val="28"/>
        </w:rPr>
      </w:pPr>
    </w:p>
    <w:p w14:paraId="499C897A" w14:textId="77777777" w:rsidR="00BA1687" w:rsidRPr="003520CE" w:rsidRDefault="00BA1687" w:rsidP="003520CE">
      <w:pPr>
        <w:spacing w:after="100" w:afterAutospacing="1"/>
        <w:ind w:firstLine="0"/>
        <w:rPr>
          <w:rFonts w:eastAsia="Times New Roman"/>
          <w:szCs w:val="28"/>
        </w:rPr>
      </w:pPr>
    </w:p>
    <w:p w14:paraId="0398F8CD" w14:textId="70372CEA" w:rsidR="00C922ED" w:rsidRPr="003520CE" w:rsidRDefault="00C922ED" w:rsidP="003520CE">
      <w:pPr>
        <w:spacing w:after="100" w:afterAutospacing="1"/>
        <w:ind w:firstLine="0"/>
        <w:rPr>
          <w:rStyle w:val="affff5"/>
          <w:szCs w:val="28"/>
        </w:rPr>
      </w:pPr>
    </w:p>
    <w:sectPr w:rsidR="00C922ED" w:rsidRPr="003520CE" w:rsidSect="003520CE">
      <w:footerReference w:type="even" r:id="rId16"/>
      <w:footerReference w:type="default" r:id="rId17"/>
      <w:pgSz w:w="11900" w:h="16840"/>
      <w:pgMar w:top="854" w:right="850" w:bottom="1134" w:left="127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17896" w14:textId="77777777" w:rsidR="001A1429" w:rsidRDefault="001A1429" w:rsidP="007E5B4D">
      <w:r>
        <w:separator/>
      </w:r>
    </w:p>
  </w:endnote>
  <w:endnote w:type="continuationSeparator" w:id="0">
    <w:p w14:paraId="267CD34A" w14:textId="77777777" w:rsidR="001A1429" w:rsidRDefault="001A1429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66CEB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6AED4F9B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E46C5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662DF424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CFFD6" w14:textId="77777777" w:rsidR="001A1429" w:rsidRDefault="001A1429" w:rsidP="007E5B4D">
      <w:r>
        <w:separator/>
      </w:r>
    </w:p>
  </w:footnote>
  <w:footnote w:type="continuationSeparator" w:id="0">
    <w:p w14:paraId="54AAC720" w14:textId="77777777" w:rsidR="001A1429" w:rsidRDefault="001A1429" w:rsidP="007E5B4D">
      <w:r>
        <w:continuationSeparator/>
      </w:r>
    </w:p>
  </w:footnote>
  <w:footnote w:id="1">
    <w:p w14:paraId="60195D15" w14:textId="77777777" w:rsidR="003520CE" w:rsidRPr="00840E39" w:rsidRDefault="003520CE" w:rsidP="003520CE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3520CE">
        <w:rPr>
          <w:lang w:val="ru-RU"/>
        </w:rPr>
        <w:t xml:space="preserve"> </w:t>
      </w:r>
      <w:r w:rsidRPr="00840E39">
        <w:rPr>
          <w:rFonts w:cs="Arial"/>
          <w:b/>
          <w:bCs/>
          <w:color w:val="001D35"/>
          <w:sz w:val="21"/>
          <w:szCs w:val="21"/>
          <w:shd w:val="clear" w:color="auto" w:fill="FFFFFF"/>
          <w:lang w:val="ru-RU"/>
        </w:rPr>
        <w:t>Предел Хейфлика</w:t>
      </w:r>
      <w:r w:rsidRPr="00840E39">
        <w:rPr>
          <w:rFonts w:cs="Arial"/>
          <w:color w:val="001D35"/>
          <w:sz w:val="21"/>
          <w:szCs w:val="21"/>
          <w:shd w:val="clear" w:color="auto" w:fill="FFFFFF"/>
          <w:lang w:val="ru-RU"/>
        </w:rPr>
        <w:t xml:space="preserve"> - это</w:t>
      </w:r>
      <w:r w:rsidRPr="00840E39">
        <w:rPr>
          <w:rFonts w:cs="Arial"/>
          <w:color w:val="001D35"/>
          <w:sz w:val="21"/>
          <w:szCs w:val="21"/>
          <w:shd w:val="clear" w:color="auto" w:fill="FFFFFF"/>
        </w:rPr>
        <w:t> </w:t>
      </w:r>
      <w:r w:rsidRPr="00840E39">
        <w:rPr>
          <w:rFonts w:cs="Arial"/>
          <w:color w:val="001D35"/>
          <w:sz w:val="21"/>
          <w:szCs w:val="21"/>
          <w:shd w:val="clear" w:color="auto" w:fill="FFFFFF"/>
          <w:lang w:val="ru-RU"/>
        </w:rPr>
        <w:t>количество делений, которое может осуществить соматическая клетка в культуре до наступления старения или смерти.</w:t>
      </w:r>
      <w:r w:rsidRPr="00840E39">
        <w:rPr>
          <w:rFonts w:cs="Arial"/>
          <w:color w:val="001D35"/>
          <w:sz w:val="21"/>
          <w:szCs w:val="21"/>
          <w:shd w:val="clear" w:color="auto" w:fill="FFFFFF"/>
        </w:rPr>
        <w:t> </w:t>
      </w:r>
      <w:r w:rsidRPr="00840E39">
        <w:rPr>
          <w:rFonts w:cs="Arial"/>
          <w:color w:val="001D35"/>
          <w:sz w:val="21"/>
          <w:szCs w:val="21"/>
          <w:shd w:val="clear" w:color="auto" w:fill="FFFFFF"/>
          <w:lang w:val="ru-RU"/>
        </w:rPr>
        <w:t>В среднем для клеток человека этот предел составляет около 50 делений.</w:t>
      </w:r>
      <w:r w:rsidRPr="00840E39">
        <w:rPr>
          <w:rFonts w:cs="Arial"/>
          <w:color w:val="001D35"/>
          <w:sz w:val="21"/>
          <w:szCs w:val="21"/>
          <w:shd w:val="clear" w:color="auto" w:fill="FFFFFF"/>
        </w:rPr>
        <w:t> </w:t>
      </w:r>
      <w:r w:rsidRPr="00840E39">
        <w:rPr>
          <w:rFonts w:cs="Arial"/>
          <w:color w:val="001D35"/>
          <w:sz w:val="21"/>
          <w:szCs w:val="21"/>
          <w:shd w:val="clear" w:color="auto" w:fill="FFFFFF"/>
          <w:lang w:val="ru-RU"/>
        </w:rPr>
        <w:t>Этот феномен был открыт Леонардом Хейфликом и назван в его честь.</w:t>
      </w:r>
      <w:r w:rsidRPr="00840E39">
        <w:rPr>
          <w:rStyle w:val="uv3um"/>
          <w:rFonts w:cs="Arial"/>
          <w:color w:val="001D35"/>
          <w:sz w:val="21"/>
          <w:szCs w:val="21"/>
          <w:shd w:val="clear" w:color="auto" w:fill="FFFFFF"/>
        </w:rPr>
        <w:t> </w:t>
      </w:r>
    </w:p>
    <w:p w14:paraId="3AE0D1D7" w14:textId="4814CDB6" w:rsidR="003520CE" w:rsidRPr="003520CE" w:rsidRDefault="003520CE">
      <w:pPr>
        <w:pStyle w:val="af3"/>
        <w:rPr>
          <w:lang w:val="ru-RU"/>
        </w:rPr>
      </w:pPr>
    </w:p>
  </w:footnote>
  <w:footnote w:id="2">
    <w:p w14:paraId="44EF0BA2" w14:textId="3F0BA818" w:rsidR="003520CE" w:rsidRPr="003520CE" w:rsidRDefault="003520CE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3520CE">
        <w:rPr>
          <w:lang w:val="ru-RU"/>
        </w:rPr>
        <w:t xml:space="preserve"> </w:t>
      </w:r>
      <w:r w:rsidRPr="003520CE">
        <w:rPr>
          <w:rFonts w:cs="Arial"/>
          <w:b/>
          <w:bCs/>
          <w:color w:val="001D35"/>
          <w:sz w:val="21"/>
          <w:szCs w:val="21"/>
          <w:shd w:val="clear" w:color="auto" w:fill="FFFFFF"/>
          <w:lang w:val="ru-RU"/>
        </w:rPr>
        <w:t>Континуум</w:t>
      </w:r>
      <w:r w:rsidRPr="003520CE">
        <w:rPr>
          <w:rFonts w:cs="Arial"/>
          <w:color w:val="001D35"/>
          <w:sz w:val="21"/>
          <w:szCs w:val="21"/>
          <w:shd w:val="clear" w:color="auto" w:fill="FFFFFF"/>
          <w:lang w:val="ru-RU"/>
        </w:rPr>
        <w:t xml:space="preserve"> - это</w:t>
      </w:r>
      <w:r w:rsidRPr="003520CE">
        <w:rPr>
          <w:rFonts w:cs="Arial"/>
          <w:color w:val="001D35"/>
          <w:sz w:val="21"/>
          <w:szCs w:val="21"/>
          <w:shd w:val="clear" w:color="auto" w:fill="FFFFFF"/>
        </w:rPr>
        <w:t> </w:t>
      </w:r>
      <w:r w:rsidRPr="003520CE">
        <w:rPr>
          <w:rFonts w:cs="Arial"/>
          <w:color w:val="001D35"/>
          <w:sz w:val="21"/>
          <w:szCs w:val="21"/>
          <w:shd w:val="clear" w:color="auto" w:fill="FFFFFF"/>
          <w:lang w:val="ru-RU"/>
        </w:rPr>
        <w:t>непрерывная, сплошная совокупность или среда, где элементы плавно переходят друг в друга, без резких границ или дискретных частей.</w:t>
      </w:r>
      <w:r w:rsidRPr="003520CE">
        <w:rPr>
          <w:rFonts w:cs="Arial"/>
          <w:color w:val="001D35"/>
          <w:sz w:val="21"/>
          <w:szCs w:val="21"/>
          <w:shd w:val="clear" w:color="auto" w:fill="FFFFFF"/>
        </w:rPr>
        <w:t> </w:t>
      </w:r>
      <w:r w:rsidRPr="003520CE">
        <w:rPr>
          <w:rFonts w:cs="Arial"/>
          <w:color w:val="001D35"/>
          <w:sz w:val="21"/>
          <w:szCs w:val="21"/>
          <w:shd w:val="clear" w:color="auto" w:fill="FFFFFF"/>
          <w:lang w:val="ru-RU"/>
        </w:rPr>
        <w:t>В разных областях знаний этот термин имеет свои нюансы, но общая идея - это что-то, что можно представить как единое целое, состоящее из взаимосвязанных частей.</w:t>
      </w:r>
      <w:r w:rsidRPr="003520CE">
        <w:rPr>
          <w:rStyle w:val="uv3um"/>
          <w:rFonts w:cs="Arial"/>
          <w:color w:val="001D35"/>
          <w:sz w:val="21"/>
          <w:szCs w:val="21"/>
          <w:shd w:val="clear" w:color="auto" w:fill="FFFFFF"/>
        </w:rPr>
        <w:t> </w:t>
      </w:r>
    </w:p>
  </w:footnote>
  <w:footnote w:id="3">
    <w:p w14:paraId="1BCAF73C" w14:textId="77777777" w:rsidR="003520CE" w:rsidRPr="00191F5E" w:rsidRDefault="003520CE" w:rsidP="003520CE">
      <w:pPr>
        <w:pStyle w:val="af3"/>
        <w:rPr>
          <w:lang w:val="ru-RU"/>
        </w:rPr>
      </w:pPr>
      <w:r w:rsidRPr="00191F5E">
        <w:rPr>
          <w:rStyle w:val="af5"/>
          <w:sz w:val="32"/>
          <w:szCs w:val="32"/>
        </w:rPr>
        <w:footnoteRef/>
      </w:r>
      <w:r w:rsidRPr="00191F5E">
        <w:rPr>
          <w:sz w:val="32"/>
          <w:szCs w:val="32"/>
          <w:lang w:val="ru-RU"/>
        </w:rPr>
        <w:t xml:space="preserve"> </w:t>
      </w:r>
      <w:r w:rsidRPr="00191F5E">
        <w:rPr>
          <w:b/>
          <w:bCs/>
          <w:lang w:val="ru-RU"/>
        </w:rPr>
        <w:t>А. М. Хатыбов</w:t>
      </w:r>
      <w:r>
        <w:rPr>
          <w:lang w:val="ru-RU"/>
        </w:rPr>
        <w:t xml:space="preserve"> – «Поля жизнеобеспечения – основы ноосферы».</w:t>
      </w:r>
    </w:p>
  </w:footnote>
  <w:footnote w:id="4">
    <w:p w14:paraId="6EF9C2AB" w14:textId="3DAAD05F" w:rsidR="003520CE" w:rsidRPr="003520CE" w:rsidRDefault="003520CE" w:rsidP="003520CE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3520CE">
        <w:rPr>
          <w:lang w:val="ru-RU"/>
        </w:rPr>
        <w:t xml:space="preserve"> </w:t>
      </w:r>
      <w:r w:rsidRPr="00C47F93">
        <w:rPr>
          <w:lang w:val="ru-RU"/>
        </w:rPr>
        <w:t xml:space="preserve"> </w:t>
      </w:r>
      <w:r w:rsidRPr="00C47F93">
        <w:rPr>
          <w:rFonts w:cs="Arial"/>
          <w:b/>
          <w:bCs/>
          <w:color w:val="474747"/>
          <w:sz w:val="21"/>
          <w:szCs w:val="21"/>
          <w:shd w:val="clear" w:color="auto" w:fill="FFFFFF"/>
          <w:lang w:val="ru-RU"/>
        </w:rPr>
        <w:t>Волновое уравнение Шредингера</w:t>
      </w:r>
      <w:r w:rsidRPr="00C47F93">
        <w:rPr>
          <w:rFonts w:cs="Arial"/>
          <w:color w:val="474747"/>
          <w:sz w:val="21"/>
          <w:szCs w:val="21"/>
          <w:shd w:val="clear" w:color="auto" w:fill="FFFFFF"/>
        </w:rPr>
        <w:t> </w:t>
      </w:r>
      <w:r w:rsidRPr="00C47F93">
        <w:rPr>
          <w:rFonts w:cs="Arial"/>
          <w:color w:val="040C28"/>
          <w:sz w:val="21"/>
          <w:szCs w:val="21"/>
          <w:lang w:val="ru-RU"/>
        </w:rPr>
        <w:t>описывает поведение частицы в силовом поле или изменение физической величины с течением времени</w:t>
      </w:r>
    </w:p>
  </w:footnote>
  <w:footnote w:id="5">
    <w:p w14:paraId="2C7D8B51" w14:textId="5D08A3A7" w:rsidR="003520CE" w:rsidRPr="00E70068" w:rsidRDefault="003520CE" w:rsidP="003520CE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3520CE">
        <w:rPr>
          <w:lang w:val="ru-RU"/>
        </w:rPr>
        <w:t xml:space="preserve"> </w:t>
      </w:r>
      <w:r w:rsidRPr="00E70068">
        <w:rPr>
          <w:lang w:val="ru-RU"/>
        </w:rPr>
        <w:t xml:space="preserve"> </w:t>
      </w:r>
      <w:r w:rsidRPr="00E70068">
        <w:rPr>
          <w:rFonts w:cs="Arial"/>
          <w:b/>
          <w:bCs/>
          <w:color w:val="474747"/>
          <w:sz w:val="21"/>
          <w:szCs w:val="21"/>
          <w:shd w:val="clear" w:color="auto" w:fill="FFFFFF"/>
          <w:lang w:val="ru-RU"/>
        </w:rPr>
        <w:t>Стоп-кодон</w:t>
      </w:r>
      <w:r w:rsidRPr="00E70068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— это последовательность из трёх нуклеотидов (тринуклеотид) в ДНК или матричной РНК (мРНК), которая сигнализирует об остановке синтеза белка в клетке. </w:t>
      </w:r>
      <w:r w:rsidRPr="003520CE">
        <w:rPr>
          <w:rFonts w:cs="Arial"/>
          <w:color w:val="474747"/>
          <w:sz w:val="21"/>
          <w:szCs w:val="21"/>
          <w:shd w:val="clear" w:color="auto" w:fill="FFFFFF"/>
          <w:lang w:val="ru-RU"/>
        </w:rPr>
        <w:t>Существует 64 различных тринуклеотидных кодона: 61 кодирует аминокислоты, а 3 являются стоп-кодонами</w:t>
      </w:r>
      <w:r w:rsidRPr="00E70068">
        <w:rPr>
          <w:rFonts w:cs="Arial"/>
          <w:color w:val="474747"/>
          <w:sz w:val="21"/>
          <w:szCs w:val="21"/>
          <w:shd w:val="clear" w:color="auto" w:fill="FFFFFF"/>
        </w:rPr>
        <w:t> </w:t>
      </w:r>
    </w:p>
    <w:p w14:paraId="1694448A" w14:textId="67566B67" w:rsidR="003520CE" w:rsidRPr="003520CE" w:rsidRDefault="003520CE">
      <w:pPr>
        <w:pStyle w:val="af3"/>
        <w:rPr>
          <w:lang w:val="ru-RU"/>
        </w:rPr>
      </w:pPr>
    </w:p>
  </w:footnote>
  <w:footnote w:id="6">
    <w:p w14:paraId="741468BB" w14:textId="77777777" w:rsidR="003520CE" w:rsidRPr="00B85B34" w:rsidRDefault="003520CE" w:rsidP="003520CE">
      <w:pPr>
        <w:pStyle w:val="af3"/>
        <w:rPr>
          <w:lang w:val="ru-RU"/>
        </w:rPr>
      </w:pPr>
      <w:r>
        <w:rPr>
          <w:rStyle w:val="af5"/>
        </w:rPr>
        <w:footnoteRef/>
      </w:r>
      <w:r w:rsidRPr="003520CE">
        <w:rPr>
          <w:lang w:val="ru-RU"/>
        </w:rPr>
        <w:t xml:space="preserve"> </w:t>
      </w:r>
      <w:r w:rsidRPr="00B85B34">
        <w:rPr>
          <w:rFonts w:cs="Arial"/>
          <w:b/>
          <w:bCs/>
          <w:color w:val="474747"/>
          <w:sz w:val="21"/>
          <w:szCs w:val="21"/>
          <w:shd w:val="clear" w:color="auto" w:fill="FFFFFF"/>
          <w:lang w:val="ru-RU"/>
        </w:rPr>
        <w:t>Синдром Хатчинсона-Гилфорда</w:t>
      </w:r>
      <w:r w:rsidRPr="00B85B34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– это генетически обусловленное заболевание, которое характеризуется</w:t>
      </w:r>
      <w:r w:rsidRPr="00B85B34">
        <w:rPr>
          <w:rFonts w:cs="Arial"/>
          <w:color w:val="474747"/>
          <w:sz w:val="21"/>
          <w:szCs w:val="21"/>
          <w:shd w:val="clear" w:color="auto" w:fill="FFFFFF"/>
        </w:rPr>
        <w:t> </w:t>
      </w:r>
      <w:r w:rsidRPr="00B85B34">
        <w:rPr>
          <w:rFonts w:cs="Arial"/>
          <w:color w:val="040C28"/>
          <w:sz w:val="21"/>
          <w:szCs w:val="21"/>
          <w:lang w:val="ru-RU"/>
        </w:rPr>
        <w:t>преждевременным старением</w:t>
      </w:r>
      <w:r w:rsidRPr="00B85B34">
        <w:rPr>
          <w:rFonts w:cs="Arial"/>
          <w:color w:val="474747"/>
          <w:sz w:val="21"/>
          <w:szCs w:val="21"/>
          <w:shd w:val="clear" w:color="auto" w:fill="FFFFFF"/>
        </w:rPr>
        <w:t> </w:t>
      </w:r>
      <w:r w:rsidRPr="00B85B34">
        <w:rPr>
          <w:rFonts w:cs="Arial"/>
          <w:color w:val="474747"/>
          <w:sz w:val="21"/>
          <w:szCs w:val="21"/>
          <w:shd w:val="clear" w:color="auto" w:fill="FFFFFF"/>
          <w:lang w:val="ru-RU"/>
        </w:rPr>
        <w:t>и возникает у детей с первых месяцев жизни</w:t>
      </w:r>
      <w:r w:rsidRPr="00B85B34">
        <w:rPr>
          <w:rFonts w:ascii="Arial" w:hAnsi="Arial" w:cs="Arial"/>
          <w:color w:val="474747"/>
          <w:shd w:val="clear" w:color="auto" w:fill="FFFFFF"/>
          <w:lang w:val="ru-RU"/>
        </w:rPr>
        <w:t>.</w:t>
      </w:r>
    </w:p>
    <w:p w14:paraId="2973A99A" w14:textId="4E02B7A8" w:rsidR="003520CE" w:rsidRPr="003520CE" w:rsidRDefault="003520CE">
      <w:pPr>
        <w:pStyle w:val="af3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250E1"/>
    <w:multiLevelType w:val="multilevel"/>
    <w:tmpl w:val="2F263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3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5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8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9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0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2" w15:restartNumberingAfterBreak="0">
    <w:nsid w:val="477F2803"/>
    <w:multiLevelType w:val="multilevel"/>
    <w:tmpl w:val="50DA2B5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5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6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9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1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6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7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9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2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43" w15:restartNumberingAfterBreak="0">
    <w:nsid w:val="7D2660E9"/>
    <w:multiLevelType w:val="multilevel"/>
    <w:tmpl w:val="09B83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9"/>
  </w:num>
  <w:num w:numId="3" w16cid:durableId="43914688">
    <w:abstractNumId w:val="29"/>
  </w:num>
  <w:num w:numId="4" w16cid:durableId="1656839467">
    <w:abstractNumId w:val="26"/>
  </w:num>
  <w:num w:numId="5" w16cid:durableId="1582984117">
    <w:abstractNumId w:val="4"/>
  </w:num>
  <w:num w:numId="6" w16cid:durableId="2084642886">
    <w:abstractNumId w:val="33"/>
  </w:num>
  <w:num w:numId="7" w16cid:durableId="267783123">
    <w:abstractNumId w:val="3"/>
  </w:num>
  <w:num w:numId="8" w16cid:durableId="505438321">
    <w:abstractNumId w:val="0"/>
  </w:num>
  <w:num w:numId="9" w16cid:durableId="327170234">
    <w:abstractNumId w:val="13"/>
  </w:num>
  <w:num w:numId="10" w16cid:durableId="219024846">
    <w:abstractNumId w:val="32"/>
  </w:num>
  <w:num w:numId="11" w16cid:durableId="727071889">
    <w:abstractNumId w:val="40"/>
  </w:num>
  <w:num w:numId="12" w16cid:durableId="1680695527">
    <w:abstractNumId w:val="20"/>
  </w:num>
  <w:num w:numId="13" w16cid:durableId="2035186493">
    <w:abstractNumId w:val="36"/>
  </w:num>
  <w:num w:numId="14" w16cid:durableId="562637386">
    <w:abstractNumId w:val="17"/>
  </w:num>
  <w:num w:numId="15" w16cid:durableId="773093567">
    <w:abstractNumId w:val="7"/>
  </w:num>
  <w:num w:numId="16" w16cid:durableId="672537979">
    <w:abstractNumId w:val="14"/>
  </w:num>
  <w:num w:numId="17" w16cid:durableId="1954555659">
    <w:abstractNumId w:val="16"/>
  </w:num>
  <w:num w:numId="18" w16cid:durableId="806124464">
    <w:abstractNumId w:val="27"/>
  </w:num>
  <w:num w:numId="19" w16cid:durableId="715008852">
    <w:abstractNumId w:val="15"/>
  </w:num>
  <w:num w:numId="20" w16cid:durableId="1316497702">
    <w:abstractNumId w:val="1"/>
  </w:num>
  <w:num w:numId="21" w16cid:durableId="1303122101">
    <w:abstractNumId w:val="5"/>
  </w:num>
  <w:num w:numId="22" w16cid:durableId="1320233216">
    <w:abstractNumId w:val="37"/>
  </w:num>
  <w:num w:numId="23" w16cid:durableId="1064445999">
    <w:abstractNumId w:val="28"/>
  </w:num>
  <w:num w:numId="24" w16cid:durableId="957612670">
    <w:abstractNumId w:val="8"/>
  </w:num>
  <w:num w:numId="25" w16cid:durableId="1926300628">
    <w:abstractNumId w:val="31"/>
  </w:num>
  <w:num w:numId="26" w16cid:durableId="719012922">
    <w:abstractNumId w:val="35"/>
  </w:num>
  <w:num w:numId="27" w16cid:durableId="1206605041">
    <w:abstractNumId w:val="21"/>
  </w:num>
  <w:num w:numId="28" w16cid:durableId="618876310">
    <w:abstractNumId w:val="30"/>
  </w:num>
  <w:num w:numId="29" w16cid:durableId="1564829709">
    <w:abstractNumId w:val="6"/>
  </w:num>
  <w:num w:numId="30" w16cid:durableId="212229674">
    <w:abstractNumId w:val="23"/>
  </w:num>
  <w:num w:numId="31" w16cid:durableId="1273972882">
    <w:abstractNumId w:val="12"/>
  </w:num>
  <w:num w:numId="32" w16cid:durableId="87702208">
    <w:abstractNumId w:val="42"/>
  </w:num>
  <w:num w:numId="33" w16cid:durableId="1818496778">
    <w:abstractNumId w:val="25"/>
  </w:num>
  <w:num w:numId="34" w16cid:durableId="1541018909">
    <w:abstractNumId w:val="41"/>
  </w:num>
  <w:num w:numId="35" w16cid:durableId="95373104">
    <w:abstractNumId w:val="39"/>
  </w:num>
  <w:num w:numId="36" w16cid:durableId="66193007">
    <w:abstractNumId w:val="10"/>
  </w:num>
  <w:num w:numId="37" w16cid:durableId="1846749664">
    <w:abstractNumId w:val="34"/>
  </w:num>
  <w:num w:numId="38" w16cid:durableId="297146294">
    <w:abstractNumId w:val="27"/>
    <w:lvlOverride w:ilvl="0">
      <w:startOverride w:val="1"/>
    </w:lvlOverride>
  </w:num>
  <w:num w:numId="39" w16cid:durableId="263848913">
    <w:abstractNumId w:val="27"/>
    <w:lvlOverride w:ilvl="0">
      <w:startOverride w:val="1"/>
    </w:lvlOverride>
  </w:num>
  <w:num w:numId="40" w16cid:durableId="2020156012">
    <w:abstractNumId w:val="7"/>
  </w:num>
  <w:num w:numId="41" w16cid:durableId="22749311">
    <w:abstractNumId w:val="19"/>
  </w:num>
  <w:num w:numId="42" w16cid:durableId="2125420361">
    <w:abstractNumId w:val="1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18"/>
  </w:num>
  <w:num w:numId="44" w16cid:durableId="649290771">
    <w:abstractNumId w:val="18"/>
    <w:lvlOverride w:ilvl="0">
      <w:startOverride w:val="16"/>
    </w:lvlOverride>
    <w:lvlOverride w:ilvl="1">
      <w:startOverride w:val="4"/>
    </w:lvlOverride>
  </w:num>
  <w:num w:numId="45" w16cid:durableId="275597925">
    <w:abstractNumId w:val="38"/>
  </w:num>
  <w:num w:numId="46" w16cid:durableId="712313472">
    <w:abstractNumId w:val="24"/>
  </w:num>
  <w:num w:numId="47" w16cid:durableId="2016953909">
    <w:abstractNumId w:val="11"/>
  </w:num>
  <w:num w:numId="48" w16cid:durableId="1090735734">
    <w:abstractNumId w:val="43"/>
  </w:num>
  <w:num w:numId="49" w16cid:durableId="1496915775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2E4"/>
    <w:rsid w:val="00000886"/>
    <w:rsid w:val="00003B25"/>
    <w:rsid w:val="00005746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6140"/>
    <w:rsid w:val="000866C9"/>
    <w:rsid w:val="00090D36"/>
    <w:rsid w:val="00090D6B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C11AD"/>
    <w:rsid w:val="000C2271"/>
    <w:rsid w:val="000C51B5"/>
    <w:rsid w:val="000C79B0"/>
    <w:rsid w:val="000D1F99"/>
    <w:rsid w:val="000D7290"/>
    <w:rsid w:val="000E319B"/>
    <w:rsid w:val="000E65F6"/>
    <w:rsid w:val="000F2967"/>
    <w:rsid w:val="000F58FC"/>
    <w:rsid w:val="00103123"/>
    <w:rsid w:val="001058FE"/>
    <w:rsid w:val="0010606A"/>
    <w:rsid w:val="001104EE"/>
    <w:rsid w:val="00111155"/>
    <w:rsid w:val="00112F23"/>
    <w:rsid w:val="0011478B"/>
    <w:rsid w:val="001233ED"/>
    <w:rsid w:val="00124967"/>
    <w:rsid w:val="001331B8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4C30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29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09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07FD0"/>
    <w:rsid w:val="002102EB"/>
    <w:rsid w:val="00210400"/>
    <w:rsid w:val="0021294C"/>
    <w:rsid w:val="002173DE"/>
    <w:rsid w:val="00223385"/>
    <w:rsid w:val="00223F28"/>
    <w:rsid w:val="00227733"/>
    <w:rsid w:val="00230C0F"/>
    <w:rsid w:val="00232134"/>
    <w:rsid w:val="0023267E"/>
    <w:rsid w:val="00241796"/>
    <w:rsid w:val="002523C4"/>
    <w:rsid w:val="00253CB3"/>
    <w:rsid w:val="00256F8F"/>
    <w:rsid w:val="00262B3B"/>
    <w:rsid w:val="002666C2"/>
    <w:rsid w:val="00270F73"/>
    <w:rsid w:val="00272ABD"/>
    <w:rsid w:val="002745BA"/>
    <w:rsid w:val="00274CC1"/>
    <w:rsid w:val="00276560"/>
    <w:rsid w:val="00281AEF"/>
    <w:rsid w:val="00282C56"/>
    <w:rsid w:val="00283496"/>
    <w:rsid w:val="002843F3"/>
    <w:rsid w:val="00294423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10E"/>
    <w:rsid w:val="002B64D2"/>
    <w:rsid w:val="002B65B4"/>
    <w:rsid w:val="002C29F7"/>
    <w:rsid w:val="002C4815"/>
    <w:rsid w:val="002C533B"/>
    <w:rsid w:val="002C7E78"/>
    <w:rsid w:val="002D52E4"/>
    <w:rsid w:val="002D5786"/>
    <w:rsid w:val="002D668C"/>
    <w:rsid w:val="002D6BAC"/>
    <w:rsid w:val="002D6C68"/>
    <w:rsid w:val="002D7F41"/>
    <w:rsid w:val="002E351E"/>
    <w:rsid w:val="002E61BE"/>
    <w:rsid w:val="0030576F"/>
    <w:rsid w:val="003058BD"/>
    <w:rsid w:val="00307744"/>
    <w:rsid w:val="00313A30"/>
    <w:rsid w:val="00315B72"/>
    <w:rsid w:val="00324161"/>
    <w:rsid w:val="003315AB"/>
    <w:rsid w:val="00332FE6"/>
    <w:rsid w:val="0033393B"/>
    <w:rsid w:val="003447C5"/>
    <w:rsid w:val="003466D0"/>
    <w:rsid w:val="0035099B"/>
    <w:rsid w:val="00350D11"/>
    <w:rsid w:val="00350D19"/>
    <w:rsid w:val="003514EA"/>
    <w:rsid w:val="003520CE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7747"/>
    <w:rsid w:val="003945B1"/>
    <w:rsid w:val="00394917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46F5"/>
    <w:rsid w:val="003C61FE"/>
    <w:rsid w:val="003C7540"/>
    <w:rsid w:val="003D1370"/>
    <w:rsid w:val="003D19AB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7CD6"/>
    <w:rsid w:val="004010C8"/>
    <w:rsid w:val="00407FA2"/>
    <w:rsid w:val="004134C6"/>
    <w:rsid w:val="00415F7F"/>
    <w:rsid w:val="00416C97"/>
    <w:rsid w:val="0043170A"/>
    <w:rsid w:val="004353F5"/>
    <w:rsid w:val="004365E8"/>
    <w:rsid w:val="00437535"/>
    <w:rsid w:val="00437655"/>
    <w:rsid w:val="00442D9F"/>
    <w:rsid w:val="00443C6F"/>
    <w:rsid w:val="004442A5"/>
    <w:rsid w:val="00447E4D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84DDD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08C"/>
    <w:rsid w:val="004D0BA2"/>
    <w:rsid w:val="004D38B0"/>
    <w:rsid w:val="004D53CE"/>
    <w:rsid w:val="004D6D6B"/>
    <w:rsid w:val="004D756E"/>
    <w:rsid w:val="004D76FA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52B9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3556"/>
    <w:rsid w:val="005D4088"/>
    <w:rsid w:val="005D4D09"/>
    <w:rsid w:val="005D552D"/>
    <w:rsid w:val="005D624F"/>
    <w:rsid w:val="005E1DD3"/>
    <w:rsid w:val="005E2537"/>
    <w:rsid w:val="005E2F1C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1C3F"/>
    <w:rsid w:val="00634448"/>
    <w:rsid w:val="00641F81"/>
    <w:rsid w:val="00642550"/>
    <w:rsid w:val="00645667"/>
    <w:rsid w:val="006526B8"/>
    <w:rsid w:val="0065549A"/>
    <w:rsid w:val="00656A5C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17"/>
    <w:rsid w:val="0067577D"/>
    <w:rsid w:val="00680FE1"/>
    <w:rsid w:val="0068486D"/>
    <w:rsid w:val="00685237"/>
    <w:rsid w:val="00686D40"/>
    <w:rsid w:val="00691483"/>
    <w:rsid w:val="00695BF6"/>
    <w:rsid w:val="006A0623"/>
    <w:rsid w:val="006A20B5"/>
    <w:rsid w:val="006A4301"/>
    <w:rsid w:val="006A6F90"/>
    <w:rsid w:val="006A78F3"/>
    <w:rsid w:val="006A7D5A"/>
    <w:rsid w:val="006A7EF2"/>
    <w:rsid w:val="006B0A88"/>
    <w:rsid w:val="006B369B"/>
    <w:rsid w:val="006B7BF9"/>
    <w:rsid w:val="006C154D"/>
    <w:rsid w:val="006C1BE9"/>
    <w:rsid w:val="006C3441"/>
    <w:rsid w:val="006C7F61"/>
    <w:rsid w:val="006D23B1"/>
    <w:rsid w:val="006D660D"/>
    <w:rsid w:val="006D724A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2537"/>
    <w:rsid w:val="007257FF"/>
    <w:rsid w:val="007305FF"/>
    <w:rsid w:val="00732441"/>
    <w:rsid w:val="007325A7"/>
    <w:rsid w:val="00732806"/>
    <w:rsid w:val="00742636"/>
    <w:rsid w:val="007451A9"/>
    <w:rsid w:val="007517A1"/>
    <w:rsid w:val="00751A96"/>
    <w:rsid w:val="00771A94"/>
    <w:rsid w:val="00772373"/>
    <w:rsid w:val="007759E0"/>
    <w:rsid w:val="0078194B"/>
    <w:rsid w:val="00781F2B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3F65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2701D"/>
    <w:rsid w:val="00830C86"/>
    <w:rsid w:val="00834306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3B56"/>
    <w:rsid w:val="008961B3"/>
    <w:rsid w:val="008A37B0"/>
    <w:rsid w:val="008A3A58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8F1AD6"/>
    <w:rsid w:val="008F32D0"/>
    <w:rsid w:val="00903614"/>
    <w:rsid w:val="009038E4"/>
    <w:rsid w:val="00910273"/>
    <w:rsid w:val="009203B7"/>
    <w:rsid w:val="0092061E"/>
    <w:rsid w:val="00926693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01AA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65C9"/>
    <w:rsid w:val="009977DB"/>
    <w:rsid w:val="009A335D"/>
    <w:rsid w:val="009A3431"/>
    <w:rsid w:val="009A786C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E5821"/>
    <w:rsid w:val="009F273A"/>
    <w:rsid w:val="009F495D"/>
    <w:rsid w:val="00A0035F"/>
    <w:rsid w:val="00A00461"/>
    <w:rsid w:val="00A017F2"/>
    <w:rsid w:val="00A07D75"/>
    <w:rsid w:val="00A10181"/>
    <w:rsid w:val="00A160FD"/>
    <w:rsid w:val="00A21882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3CFF"/>
    <w:rsid w:val="00A57B18"/>
    <w:rsid w:val="00A57F54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C5844"/>
    <w:rsid w:val="00AD060A"/>
    <w:rsid w:val="00AD2AE2"/>
    <w:rsid w:val="00AD3423"/>
    <w:rsid w:val="00AD5230"/>
    <w:rsid w:val="00AD595B"/>
    <w:rsid w:val="00AD59B6"/>
    <w:rsid w:val="00AD7FEA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57F0"/>
    <w:rsid w:val="00B164A9"/>
    <w:rsid w:val="00B22332"/>
    <w:rsid w:val="00B25597"/>
    <w:rsid w:val="00B267AA"/>
    <w:rsid w:val="00B304B6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7037E"/>
    <w:rsid w:val="00B73AC6"/>
    <w:rsid w:val="00B74CA1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1687"/>
    <w:rsid w:val="00BA5597"/>
    <w:rsid w:val="00BA6068"/>
    <w:rsid w:val="00BB15BB"/>
    <w:rsid w:val="00BB251F"/>
    <w:rsid w:val="00BB2CA6"/>
    <w:rsid w:val="00BB352B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D6822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5219"/>
    <w:rsid w:val="00C562B4"/>
    <w:rsid w:val="00C563FB"/>
    <w:rsid w:val="00C635FC"/>
    <w:rsid w:val="00C63EC9"/>
    <w:rsid w:val="00C747DD"/>
    <w:rsid w:val="00C86239"/>
    <w:rsid w:val="00C87CC6"/>
    <w:rsid w:val="00C90FB6"/>
    <w:rsid w:val="00C922ED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59AD"/>
    <w:rsid w:val="00D062D1"/>
    <w:rsid w:val="00D07B8A"/>
    <w:rsid w:val="00D158E2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538D"/>
    <w:rsid w:val="00D55630"/>
    <w:rsid w:val="00D6184C"/>
    <w:rsid w:val="00D6336C"/>
    <w:rsid w:val="00D722E5"/>
    <w:rsid w:val="00D73F82"/>
    <w:rsid w:val="00D74890"/>
    <w:rsid w:val="00D77785"/>
    <w:rsid w:val="00D82A1D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3971"/>
    <w:rsid w:val="00DE401A"/>
    <w:rsid w:val="00DE415B"/>
    <w:rsid w:val="00DE4376"/>
    <w:rsid w:val="00DE6AA4"/>
    <w:rsid w:val="00DE6B7C"/>
    <w:rsid w:val="00DE6C2C"/>
    <w:rsid w:val="00DF0D4A"/>
    <w:rsid w:val="00E1771E"/>
    <w:rsid w:val="00E17779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22C"/>
    <w:rsid w:val="00E90553"/>
    <w:rsid w:val="00EA296C"/>
    <w:rsid w:val="00EA45DD"/>
    <w:rsid w:val="00EA5341"/>
    <w:rsid w:val="00EA652E"/>
    <w:rsid w:val="00EA6DB5"/>
    <w:rsid w:val="00EB17CE"/>
    <w:rsid w:val="00EC13D9"/>
    <w:rsid w:val="00ED0EDB"/>
    <w:rsid w:val="00ED18F7"/>
    <w:rsid w:val="00ED2279"/>
    <w:rsid w:val="00ED34FF"/>
    <w:rsid w:val="00ED3C1C"/>
    <w:rsid w:val="00ED4A0E"/>
    <w:rsid w:val="00ED7406"/>
    <w:rsid w:val="00ED7E3B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7092D"/>
    <w:rsid w:val="00F73826"/>
    <w:rsid w:val="00F73FCA"/>
    <w:rsid w:val="00F74D57"/>
    <w:rsid w:val="00F77491"/>
    <w:rsid w:val="00F833B3"/>
    <w:rsid w:val="00F8361A"/>
    <w:rsid w:val="00F8496F"/>
    <w:rsid w:val="00F85CE1"/>
    <w:rsid w:val="00F87DCA"/>
    <w:rsid w:val="00F87E3F"/>
    <w:rsid w:val="00F93F5C"/>
    <w:rsid w:val="00F94B8F"/>
    <w:rsid w:val="00F955E9"/>
    <w:rsid w:val="00F97658"/>
    <w:rsid w:val="00FA1237"/>
    <w:rsid w:val="00FA3731"/>
    <w:rsid w:val="00FA73A2"/>
    <w:rsid w:val="00FB36B9"/>
    <w:rsid w:val="00FB438B"/>
    <w:rsid w:val="00FB4464"/>
    <w:rsid w:val="00FB44C6"/>
    <w:rsid w:val="00FB6B7F"/>
    <w:rsid w:val="00FB6CA0"/>
    <w:rsid w:val="00FB6DE8"/>
    <w:rsid w:val="00FC3321"/>
    <w:rsid w:val="00FC4BE4"/>
    <w:rsid w:val="00FD09FF"/>
    <w:rsid w:val="00FD0EC3"/>
    <w:rsid w:val="00FD1405"/>
    <w:rsid w:val="00FD4EFE"/>
    <w:rsid w:val="00FD5980"/>
    <w:rsid w:val="00FE4C8F"/>
    <w:rsid w:val="00FF1D4D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0CA5F"/>
  <w15:docId w15:val="{CA6C9B9B-4569-7A4E-A299-3A1AFEDC0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256F8F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256F8F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256F8F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256F8F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256F8F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256F8F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256F8F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256F8F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256F8F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256F8F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  <w:rsid w:val="00256F8F"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  <w:rsid w:val="00256F8F"/>
  </w:style>
  <w:style w:type="character" w:customStyle="1" w:styleId="--">
    <w:name w:val="Красный-прписной-полужирный"/>
    <w:basedOn w:val="a6"/>
    <w:uiPriority w:val="1"/>
    <w:qFormat/>
    <w:rsid w:val="00256F8F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256F8F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256F8F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256F8F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256F8F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256F8F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256F8F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256F8F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256F8F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256F8F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256F8F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256F8F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256F8F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256F8F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256F8F"/>
  </w:style>
  <w:style w:type="character" w:customStyle="1" w:styleId="apple-converted-space">
    <w:name w:val="apple-converted-space"/>
    <w:basedOn w:val="a6"/>
    <w:rsid w:val="00256F8F"/>
  </w:style>
  <w:style w:type="character" w:styleId="af">
    <w:name w:val="FollowedHyperlink"/>
    <w:uiPriority w:val="99"/>
    <w:rsid w:val="00256F8F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256F8F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256F8F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256F8F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256F8F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256F8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256F8F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256F8F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256F8F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256F8F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256F8F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link w:val="af7"/>
    <w:uiPriority w:val="34"/>
    <w:qFormat/>
    <w:rsid w:val="00256F8F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256F8F"/>
  </w:style>
  <w:style w:type="character" w:styleId="af8">
    <w:name w:val="Emphasis"/>
    <w:rsid w:val="00256F8F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256F8F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9">
    <w:name w:val="Strong"/>
    <w:basedOn w:val="a6"/>
    <w:uiPriority w:val="22"/>
    <w:rsid w:val="00256F8F"/>
    <w:rPr>
      <w:rFonts w:ascii="Georgia" w:hAnsi="Georgia"/>
      <w:b w:val="0"/>
      <w:bCs/>
      <w:color w:val="000000" w:themeColor="text1"/>
      <w:sz w:val="28"/>
    </w:rPr>
  </w:style>
  <w:style w:type="paragraph" w:styleId="afa">
    <w:name w:val="header"/>
    <w:basedOn w:val="a5"/>
    <w:link w:val="afb"/>
    <w:autoRedefine/>
    <w:rsid w:val="00256F8F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b">
    <w:name w:val="Верхний колонтитул Знак"/>
    <w:basedOn w:val="a6"/>
    <w:link w:val="afa"/>
    <w:rsid w:val="00256F8F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c">
    <w:name w:val="Table Grid"/>
    <w:basedOn w:val="a7"/>
    <w:uiPriority w:val="39"/>
    <w:rsid w:val="00256F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caption"/>
    <w:basedOn w:val="a5"/>
    <w:next w:val="a5"/>
    <w:autoRedefine/>
    <w:rsid w:val="00256F8F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e">
    <w:name w:val="подраздел"/>
    <w:basedOn w:val="afd"/>
    <w:autoRedefine/>
    <w:rsid w:val="00256F8F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">
    <w:name w:val="номер страницы"/>
    <w:basedOn w:val="af0"/>
    <w:autoRedefine/>
    <w:rsid w:val="00256F8F"/>
    <w:pPr>
      <w:framePr w:wrap="none" w:vAnchor="text" w:hAnchor="margin" w:xAlign="center" w:y="1"/>
    </w:pPr>
  </w:style>
  <w:style w:type="paragraph" w:customStyle="1" w:styleId="aff0">
    <w:name w:val="мнение дилетанта"/>
    <w:basedOn w:val="a5"/>
    <w:autoRedefine/>
    <w:rsid w:val="00256F8F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1">
    <w:name w:val="синий обычный"/>
    <w:basedOn w:val="a5"/>
    <w:autoRedefine/>
    <w:rsid w:val="00256F8F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1"/>
    <w:autoRedefine/>
    <w:rsid w:val="00256F8F"/>
    <w:pPr>
      <w:numPr>
        <w:numId w:val="6"/>
      </w:numPr>
    </w:pPr>
  </w:style>
  <w:style w:type="paragraph" w:customStyle="1" w:styleId="aff2">
    <w:name w:val="синий маркированный список полужирный"/>
    <w:basedOn w:val="a2"/>
    <w:autoRedefine/>
    <w:rsid w:val="00256F8F"/>
    <w:rPr>
      <w:b/>
    </w:rPr>
  </w:style>
  <w:style w:type="paragraph" w:customStyle="1" w:styleId="1">
    <w:name w:val="Стиль1"/>
    <w:basedOn w:val="11"/>
    <w:next w:val="a5"/>
    <w:autoRedefine/>
    <w:rsid w:val="00256F8F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256F8F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256F8F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256F8F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256F8F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256F8F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256F8F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256F8F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256F8F"/>
  </w:style>
  <w:style w:type="character" w:customStyle="1" w:styleId="mw-headline">
    <w:name w:val="mw-headline"/>
    <w:basedOn w:val="a6"/>
    <w:rsid w:val="00256F8F"/>
  </w:style>
  <w:style w:type="character" w:customStyle="1" w:styleId="mw-editsection">
    <w:name w:val="mw-editsection"/>
    <w:basedOn w:val="a6"/>
    <w:rsid w:val="00256F8F"/>
  </w:style>
  <w:style w:type="character" w:customStyle="1" w:styleId="mw-editsection-bracket">
    <w:name w:val="mw-editsection-bracket"/>
    <w:basedOn w:val="a6"/>
    <w:rsid w:val="00256F8F"/>
  </w:style>
  <w:style w:type="character" w:customStyle="1" w:styleId="mw-editsection-divider">
    <w:name w:val="mw-editsection-divider"/>
    <w:basedOn w:val="a6"/>
    <w:rsid w:val="00256F8F"/>
  </w:style>
  <w:style w:type="character" w:styleId="aff3">
    <w:name w:val="annotation reference"/>
    <w:basedOn w:val="a6"/>
    <w:uiPriority w:val="99"/>
    <w:semiHidden/>
    <w:unhideWhenUsed/>
    <w:rsid w:val="00256F8F"/>
    <w:rPr>
      <w:sz w:val="18"/>
      <w:szCs w:val="18"/>
    </w:rPr>
  </w:style>
  <w:style w:type="paragraph" w:styleId="aff4">
    <w:name w:val="annotation text"/>
    <w:basedOn w:val="a5"/>
    <w:link w:val="aff5"/>
    <w:uiPriority w:val="99"/>
    <w:semiHidden/>
    <w:unhideWhenUsed/>
    <w:rsid w:val="00256F8F"/>
  </w:style>
  <w:style w:type="character" w:customStyle="1" w:styleId="aff5">
    <w:name w:val="Текст примечания Знак"/>
    <w:basedOn w:val="a6"/>
    <w:link w:val="aff4"/>
    <w:uiPriority w:val="99"/>
    <w:semiHidden/>
    <w:rsid w:val="00256F8F"/>
    <w:rPr>
      <w:rFonts w:ascii="Georgia" w:hAnsi="Georgia" w:cs="Times New Roman"/>
      <w:sz w:val="28"/>
      <w:lang w:eastAsia="ru-RU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256F8F"/>
    <w:rPr>
      <w:b/>
      <w:bCs/>
      <w:sz w:val="20"/>
      <w:szCs w:val="20"/>
    </w:rPr>
  </w:style>
  <w:style w:type="character" w:customStyle="1" w:styleId="aff7">
    <w:name w:val="Тема примечания Знак"/>
    <w:basedOn w:val="aff5"/>
    <w:link w:val="aff6"/>
    <w:uiPriority w:val="99"/>
    <w:semiHidden/>
    <w:rsid w:val="00256F8F"/>
    <w:rPr>
      <w:rFonts w:ascii="Georgia" w:hAnsi="Georgia" w:cs="Times New Roman"/>
      <w:b/>
      <w:bCs/>
      <w:sz w:val="20"/>
      <w:szCs w:val="20"/>
      <w:lang w:eastAsia="ru-RU"/>
    </w:rPr>
  </w:style>
  <w:style w:type="paragraph" w:styleId="aff8">
    <w:name w:val="Subtitle"/>
    <w:basedOn w:val="a5"/>
    <w:next w:val="a5"/>
    <w:link w:val="aff9"/>
    <w:rsid w:val="00256F8F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9">
    <w:name w:val="Подзаголовок Знак"/>
    <w:basedOn w:val="a6"/>
    <w:link w:val="aff8"/>
    <w:rsid w:val="00256F8F"/>
    <w:rPr>
      <w:rFonts w:ascii="Georgia" w:eastAsia="MS Gothic" w:hAnsi="Georgia" w:cs="Times New Roman"/>
      <w:b/>
      <w:sz w:val="28"/>
      <w:lang w:val="en-US"/>
    </w:rPr>
  </w:style>
  <w:style w:type="character" w:styleId="affa">
    <w:name w:val="Subtle Emphasis"/>
    <w:uiPriority w:val="19"/>
    <w:rsid w:val="00256F8F"/>
    <w:rPr>
      <w:i/>
      <w:iCs/>
      <w:color w:val="808080"/>
    </w:rPr>
  </w:style>
  <w:style w:type="character" w:styleId="affb">
    <w:name w:val="Book Title"/>
    <w:uiPriority w:val="33"/>
    <w:rsid w:val="00256F8F"/>
    <w:rPr>
      <w:b/>
      <w:bCs/>
      <w:smallCaps/>
      <w:spacing w:val="5"/>
    </w:rPr>
  </w:style>
  <w:style w:type="paragraph" w:customStyle="1" w:styleId="-12">
    <w:name w:val="Обычный-12"/>
    <w:basedOn w:val="a5"/>
    <w:rsid w:val="00256F8F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256F8F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256F8F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256F8F"/>
  </w:style>
  <w:style w:type="paragraph" w:styleId="4">
    <w:name w:val="List Number 4"/>
    <w:basedOn w:val="a5"/>
    <w:uiPriority w:val="99"/>
    <w:semiHidden/>
    <w:unhideWhenUsed/>
    <w:rsid w:val="00256F8F"/>
    <w:pPr>
      <w:numPr>
        <w:numId w:val="8"/>
      </w:numPr>
      <w:contextualSpacing/>
    </w:pPr>
  </w:style>
  <w:style w:type="paragraph" w:styleId="affc">
    <w:name w:val="endnote text"/>
    <w:basedOn w:val="a5"/>
    <w:link w:val="affd"/>
    <w:autoRedefine/>
    <w:uiPriority w:val="99"/>
    <w:unhideWhenUsed/>
    <w:qFormat/>
    <w:rsid w:val="00256F8F"/>
    <w:pPr>
      <w:spacing w:after="0" w:line="240" w:lineRule="auto"/>
    </w:pPr>
    <w:rPr>
      <w:sz w:val="20"/>
    </w:rPr>
  </w:style>
  <w:style w:type="character" w:customStyle="1" w:styleId="affd">
    <w:name w:val="Текст концевой сноски Знак"/>
    <w:basedOn w:val="a6"/>
    <w:link w:val="affc"/>
    <w:uiPriority w:val="99"/>
    <w:rsid w:val="00256F8F"/>
    <w:rPr>
      <w:rFonts w:ascii="Georgia" w:hAnsi="Georgia" w:cs="Times New Roman"/>
      <w:sz w:val="20"/>
      <w:lang w:eastAsia="ru-RU"/>
    </w:rPr>
  </w:style>
  <w:style w:type="character" w:styleId="affe">
    <w:name w:val="endnote reference"/>
    <w:basedOn w:val="a6"/>
    <w:uiPriority w:val="99"/>
    <w:unhideWhenUsed/>
    <w:qFormat/>
    <w:rsid w:val="00256F8F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256F8F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f">
    <w:name w:val="Текст в таблице"/>
    <w:basedOn w:val="a5"/>
    <w:autoRedefine/>
    <w:rsid w:val="00256F8F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0">
    <w:name w:val="Title"/>
    <w:basedOn w:val="a5"/>
    <w:next w:val="a5"/>
    <w:link w:val="afff1"/>
    <w:rsid w:val="00256F8F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1">
    <w:name w:val="Заголовок Знак"/>
    <w:basedOn w:val="a6"/>
    <w:link w:val="afff0"/>
    <w:rsid w:val="00256F8F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256F8F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256F8F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2">
    <w:name w:val="Intense Quote"/>
    <w:basedOn w:val="a5"/>
    <w:next w:val="a5"/>
    <w:link w:val="afff3"/>
    <w:uiPriority w:val="30"/>
    <w:qFormat/>
    <w:rsid w:val="00256F8F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3">
    <w:name w:val="Выделенная цитата Знак"/>
    <w:basedOn w:val="a6"/>
    <w:link w:val="afff2"/>
    <w:uiPriority w:val="30"/>
    <w:rsid w:val="00256F8F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4">
    <w:name w:val="Intense Emphasis"/>
    <w:basedOn w:val="a6"/>
    <w:uiPriority w:val="21"/>
    <w:qFormat/>
    <w:rsid w:val="00256F8F"/>
    <w:rPr>
      <w:b/>
      <w:bCs/>
      <w:i/>
      <w:iCs/>
      <w:color w:val="5B9BD5" w:themeColor="accent1"/>
    </w:rPr>
  </w:style>
  <w:style w:type="character" w:styleId="afff5">
    <w:name w:val="Subtle Reference"/>
    <w:basedOn w:val="a6"/>
    <w:uiPriority w:val="31"/>
    <w:qFormat/>
    <w:rsid w:val="00256F8F"/>
    <w:rPr>
      <w:smallCaps/>
      <w:color w:val="ED7D31" w:themeColor="accent2"/>
      <w:u w:val="single"/>
    </w:rPr>
  </w:style>
  <w:style w:type="character" w:styleId="afff6">
    <w:name w:val="Intense Reference"/>
    <w:basedOn w:val="a6"/>
    <w:uiPriority w:val="32"/>
    <w:qFormat/>
    <w:rsid w:val="00256F8F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256F8F"/>
    <w:pPr>
      <w:numPr>
        <w:numId w:val="13"/>
      </w:numPr>
      <w:outlineLvl w:val="9"/>
    </w:pPr>
  </w:style>
  <w:style w:type="paragraph" w:customStyle="1" w:styleId="afff7">
    <w:name w:val="* * *"/>
    <w:basedOn w:val="a5"/>
    <w:rsid w:val="00256F8F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8">
    <w:name w:val="Заголовок таблицы"/>
    <w:basedOn w:val="a5"/>
    <w:rsid w:val="00256F8F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9">
    <w:name w:val="Источник"/>
    <w:basedOn w:val="a5"/>
    <w:rsid w:val="00256F8F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256F8F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256F8F"/>
  </w:style>
  <w:style w:type="paragraph" w:customStyle="1" w:styleId="a0">
    <w:name w:val="Сноска"/>
    <w:basedOn w:val="a5"/>
    <w:rsid w:val="00256F8F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a">
    <w:name w:val="Советник"/>
    <w:basedOn w:val="a5"/>
    <w:rsid w:val="00256F8F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b">
    <w:name w:val="Эпиграф"/>
    <w:basedOn w:val="a5"/>
    <w:autoRedefine/>
    <w:rsid w:val="00256F8F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c">
    <w:name w:val="Основтой текст"/>
    <w:basedOn w:val="a5"/>
    <w:link w:val="afffd"/>
    <w:rsid w:val="00256F8F"/>
    <w:pPr>
      <w:ind w:firstLine="709"/>
    </w:pPr>
    <w:rPr>
      <w:szCs w:val="28"/>
    </w:rPr>
  </w:style>
  <w:style w:type="character" w:customStyle="1" w:styleId="afffd">
    <w:name w:val="Основтой текст Знак"/>
    <w:basedOn w:val="a6"/>
    <w:link w:val="afffc"/>
    <w:rsid w:val="00256F8F"/>
    <w:rPr>
      <w:rFonts w:ascii="Georgia" w:hAnsi="Georgia" w:cs="Times New Roman"/>
      <w:sz w:val="28"/>
      <w:szCs w:val="28"/>
      <w:lang w:eastAsia="ru-RU"/>
    </w:rPr>
  </w:style>
  <w:style w:type="character" w:styleId="afffe">
    <w:name w:val="Placeholder Text"/>
    <w:basedOn w:val="a6"/>
    <w:uiPriority w:val="99"/>
    <w:semiHidden/>
    <w:rsid w:val="00256F8F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256F8F"/>
    <w:rPr>
      <w:color w:val="0563C1"/>
      <w:u w:val="single"/>
    </w:rPr>
  </w:style>
  <w:style w:type="paragraph" w:styleId="affff">
    <w:name w:val="Plain Text"/>
    <w:basedOn w:val="a5"/>
    <w:link w:val="affff0"/>
    <w:uiPriority w:val="99"/>
    <w:rsid w:val="00256F8F"/>
    <w:rPr>
      <w:rFonts w:ascii="Courier New" w:eastAsia="Times New Roman" w:hAnsi="Courier New" w:cs="Courier New"/>
      <w:sz w:val="20"/>
      <w:szCs w:val="20"/>
    </w:rPr>
  </w:style>
  <w:style w:type="character" w:customStyle="1" w:styleId="affff0">
    <w:name w:val="Текст Знак"/>
    <w:basedOn w:val="a6"/>
    <w:link w:val="affff"/>
    <w:uiPriority w:val="99"/>
    <w:rsid w:val="00256F8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256F8F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256F8F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256F8F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256F8F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256F8F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256F8F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1">
    <w:name w:val="line number"/>
    <w:basedOn w:val="a6"/>
    <w:uiPriority w:val="99"/>
    <w:semiHidden/>
    <w:unhideWhenUsed/>
    <w:rsid w:val="00256F8F"/>
  </w:style>
  <w:style w:type="numbering" w:styleId="111111">
    <w:name w:val="Outline List 2"/>
    <w:basedOn w:val="a8"/>
    <w:uiPriority w:val="99"/>
    <w:semiHidden/>
    <w:unhideWhenUsed/>
    <w:rsid w:val="00256F8F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256F8F"/>
    <w:pPr>
      <w:numPr>
        <w:numId w:val="12"/>
      </w:numPr>
    </w:pPr>
  </w:style>
  <w:style w:type="paragraph" w:customStyle="1" w:styleId="affff2">
    <w:name w:val="Автор эпиграфа"/>
    <w:basedOn w:val="a5"/>
    <w:autoRedefine/>
    <w:rsid w:val="00256F8F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3">
    <w:name w:val="жирный чёрный курсив"/>
    <w:basedOn w:val="a5"/>
    <w:rsid w:val="00256F8F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4">
    <w:name w:val="Раздел"/>
    <w:basedOn w:val="a5"/>
    <w:rsid w:val="00256F8F"/>
    <w:pPr>
      <w:spacing w:before="240"/>
      <w:jc w:val="left"/>
    </w:pPr>
    <w:rPr>
      <w:b/>
    </w:rPr>
  </w:style>
  <w:style w:type="character" w:customStyle="1" w:styleId="affff5">
    <w:name w:val="черный+тень+жирный"/>
    <w:basedOn w:val="a6"/>
    <w:uiPriority w:val="1"/>
    <w:qFormat/>
    <w:rsid w:val="00256F8F"/>
    <w:rPr>
      <w:rFonts w:ascii="Georgia" w:hAnsi="Georgia"/>
      <w:b w:val="0"/>
      <w:color w:val="000000" w:themeColor="text1"/>
      <w:sz w:val="28"/>
    </w:rPr>
  </w:style>
  <w:style w:type="character" w:customStyle="1" w:styleId="affff6">
    <w:name w:val="выделение_синий+тень+жирный"/>
    <w:basedOn w:val="20"/>
    <w:uiPriority w:val="1"/>
    <w:rsid w:val="00256F8F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7">
    <w:name w:val="выделение_красный+жирный+прописной+тень"/>
    <w:basedOn w:val="a5"/>
    <w:autoRedefine/>
    <w:rsid w:val="00256F8F"/>
    <w:rPr>
      <w:caps/>
      <w:color w:val="FF0000"/>
    </w:rPr>
  </w:style>
  <w:style w:type="character" w:customStyle="1" w:styleId="affff8">
    <w:name w:val="выделение_красный+жирный+тень"/>
    <w:basedOn w:val="12"/>
    <w:uiPriority w:val="1"/>
    <w:rsid w:val="00256F8F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9">
    <w:name w:val="выделение_черный+тень+жирный"/>
    <w:basedOn w:val="a6"/>
    <w:uiPriority w:val="1"/>
    <w:rsid w:val="00256F8F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a">
    <w:name w:val="Рисунок"/>
    <w:basedOn w:val="a5"/>
    <w:autoRedefine/>
    <w:rsid w:val="00256F8F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256F8F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256F8F"/>
    <w:pPr>
      <w:spacing w:before="480" w:after="360"/>
      <w:ind w:firstLine="0"/>
    </w:pPr>
    <w:rPr>
      <w:b/>
      <w:color w:val="0432FF"/>
      <w:sz w:val="32"/>
    </w:rPr>
  </w:style>
  <w:style w:type="paragraph" w:styleId="affffb">
    <w:name w:val="List Number"/>
    <w:basedOn w:val="a5"/>
    <w:autoRedefine/>
    <w:uiPriority w:val="99"/>
    <w:unhideWhenUsed/>
    <w:qFormat/>
    <w:rsid w:val="00256F8F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256F8F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256F8F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256F8F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c">
    <w:name w:val="Revision"/>
    <w:hidden/>
    <w:uiPriority w:val="99"/>
    <w:semiHidden/>
    <w:rsid w:val="00256F8F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256F8F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d">
    <w:name w:val="Body Text"/>
    <w:basedOn w:val="a5"/>
    <w:link w:val="affffe"/>
    <w:uiPriority w:val="99"/>
    <w:rsid w:val="00256F8F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e">
    <w:name w:val="Основной текст Знак"/>
    <w:basedOn w:val="a6"/>
    <w:link w:val="affffd"/>
    <w:uiPriority w:val="99"/>
    <w:rsid w:val="00256F8F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256F8F"/>
  </w:style>
  <w:style w:type="paragraph" w:customStyle="1" w:styleId="a">
    <w:name w:val="раздел"/>
    <w:basedOn w:val="a5"/>
    <w:autoRedefine/>
    <w:rsid w:val="00256F8F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f">
    <w:name w:val="нумерация русскими буквами"/>
    <w:basedOn w:val="30"/>
    <w:autoRedefine/>
    <w:rsid w:val="00256F8F"/>
    <w:pPr>
      <w:numPr>
        <w:ilvl w:val="0"/>
        <w:numId w:val="0"/>
      </w:numPr>
    </w:pPr>
  </w:style>
  <w:style w:type="paragraph" w:customStyle="1" w:styleId="afffff0">
    <w:name w:val="название таблицв"/>
    <w:basedOn w:val="afd"/>
    <w:autoRedefine/>
    <w:rsid w:val="00256F8F"/>
    <w:pPr>
      <w:spacing w:before="120" w:after="0" w:line="240" w:lineRule="auto"/>
    </w:pPr>
    <w:rPr>
      <w:sz w:val="28"/>
    </w:rPr>
  </w:style>
  <w:style w:type="character" w:customStyle="1" w:styleId="afffff1">
    <w:name w:val="выделение_синий+тень+жирный+прописной"/>
    <w:basedOn w:val="a6"/>
    <w:uiPriority w:val="1"/>
    <w:rsid w:val="00256F8F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2">
    <w:name w:val="выделение_красный+жирный+порписной+тень"/>
    <w:basedOn w:val="12"/>
    <w:uiPriority w:val="1"/>
    <w:rsid w:val="00256F8F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8F1AD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2">
    <w:name w:val="p2"/>
    <w:basedOn w:val="a5"/>
    <w:rsid w:val="008F1AD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3">
    <w:name w:val="p3"/>
    <w:basedOn w:val="a5"/>
    <w:rsid w:val="0078194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s1">
    <w:name w:val="s1"/>
    <w:basedOn w:val="a6"/>
    <w:rsid w:val="0078194B"/>
  </w:style>
  <w:style w:type="character" w:customStyle="1" w:styleId="s2">
    <w:name w:val="s2"/>
    <w:basedOn w:val="a6"/>
    <w:rsid w:val="0078194B"/>
  </w:style>
  <w:style w:type="character" w:customStyle="1" w:styleId="s3">
    <w:name w:val="s3"/>
    <w:basedOn w:val="a6"/>
    <w:rsid w:val="00F8361A"/>
  </w:style>
  <w:style w:type="paragraph" w:customStyle="1" w:styleId="p4">
    <w:name w:val="p4"/>
    <w:basedOn w:val="a5"/>
    <w:rsid w:val="00AD7FE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uv3um">
    <w:name w:val="uv3um"/>
    <w:basedOn w:val="a6"/>
    <w:rsid w:val="003520CE"/>
  </w:style>
  <w:style w:type="character" w:customStyle="1" w:styleId="af7">
    <w:name w:val="Абзац списка Знак"/>
    <w:basedOn w:val="a6"/>
    <w:link w:val="af6"/>
    <w:uiPriority w:val="34"/>
    <w:rsid w:val="003520CE"/>
    <w:rPr>
      <w:rFonts w:ascii="Georgia" w:hAnsi="Georgia" w:cs="Times New Roman"/>
      <w:bCs/>
      <w:color w:val="000000" w:themeColor="text1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9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46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1_&#1064;&#1040;&#1041;&#1051;&#1054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8196B76-51A6-D44C-9995-A3BEDED28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1_ШАБЛОН_369.dotx</Template>
  <TotalTime>2</TotalTime>
  <Pages>18</Pages>
  <Words>5702</Words>
  <Characters>32502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ФЕДОР Шкруднев</cp:lastModifiedBy>
  <cp:revision>3</cp:revision>
  <dcterms:created xsi:type="dcterms:W3CDTF">2025-07-11T14:08:00Z</dcterms:created>
  <dcterms:modified xsi:type="dcterms:W3CDTF">2025-07-11T14:09:00Z</dcterms:modified>
</cp:coreProperties>
</file>